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7E241">
      <w:pPr>
        <w:pStyle w:val="2"/>
        <w:spacing w:line="252" w:lineRule="auto"/>
      </w:pPr>
    </w:p>
    <w:p w14:paraId="05217701">
      <w:pPr>
        <w:pStyle w:val="2"/>
        <w:spacing w:line="252" w:lineRule="auto"/>
      </w:pPr>
    </w:p>
    <w:p w14:paraId="313D2421">
      <w:pPr>
        <w:pStyle w:val="2"/>
        <w:spacing w:line="252" w:lineRule="auto"/>
      </w:pPr>
    </w:p>
    <w:p w14:paraId="2A625384">
      <w:pPr>
        <w:pStyle w:val="2"/>
        <w:spacing w:line="252" w:lineRule="auto"/>
      </w:pPr>
    </w:p>
    <w:p w14:paraId="5B51DBAB">
      <w:pPr>
        <w:pStyle w:val="2"/>
        <w:spacing w:line="252" w:lineRule="auto"/>
      </w:pPr>
    </w:p>
    <w:p w14:paraId="7D6A79A9">
      <w:pPr>
        <w:pStyle w:val="2"/>
        <w:spacing w:line="253" w:lineRule="auto"/>
      </w:pPr>
    </w:p>
    <w:p w14:paraId="5BAB78B9">
      <w:pPr>
        <w:pStyle w:val="2"/>
        <w:spacing w:line="253" w:lineRule="auto"/>
      </w:pPr>
    </w:p>
    <w:p w14:paraId="37516D96">
      <w:pPr>
        <w:pStyle w:val="2"/>
        <w:spacing w:line="253" w:lineRule="auto"/>
      </w:pPr>
    </w:p>
    <w:p w14:paraId="47FB737F">
      <w:pPr>
        <w:pStyle w:val="2"/>
        <w:spacing w:line="253" w:lineRule="auto"/>
      </w:pPr>
    </w:p>
    <w:p w14:paraId="1900655F">
      <w:pPr>
        <w:pStyle w:val="2"/>
        <w:spacing w:line="253" w:lineRule="auto"/>
      </w:pPr>
    </w:p>
    <w:p w14:paraId="79D5A758">
      <w:pPr>
        <w:pStyle w:val="2"/>
        <w:spacing w:line="253" w:lineRule="auto"/>
      </w:pPr>
    </w:p>
    <w:p w14:paraId="1777F30C">
      <w:pPr>
        <w:pStyle w:val="2"/>
        <w:spacing w:line="253" w:lineRule="auto"/>
      </w:pPr>
    </w:p>
    <w:p w14:paraId="4FD2DC18">
      <w:pPr>
        <w:pStyle w:val="2"/>
        <w:spacing w:line="253" w:lineRule="auto"/>
      </w:pPr>
    </w:p>
    <w:p w14:paraId="470BC0FB">
      <w:pPr>
        <w:pStyle w:val="2"/>
        <w:spacing w:line="253" w:lineRule="auto"/>
      </w:pPr>
    </w:p>
    <w:p w14:paraId="2D1A5002">
      <w:pPr>
        <w:pStyle w:val="2"/>
        <w:spacing w:line="253" w:lineRule="auto"/>
      </w:pPr>
    </w:p>
    <w:p w14:paraId="35E1EE3D">
      <w:pPr>
        <w:pStyle w:val="2"/>
        <w:spacing w:line="253" w:lineRule="auto"/>
      </w:pPr>
    </w:p>
    <w:p w14:paraId="3852E701">
      <w:pPr>
        <w:spacing w:before="140" w:line="224" w:lineRule="auto"/>
        <w:ind w:firstLine="2208" w:firstLineChars="500"/>
        <w:outlineLvl w:val="0"/>
        <w:rPr>
          <w:rFonts w:hint="eastAsia" w:ascii="宋体" w:hAnsi="宋体" w:eastAsia="宋体" w:cs="宋体"/>
          <w:b/>
          <w:bCs/>
          <w:spacing w:val="5"/>
          <w:sz w:val="43"/>
          <w:szCs w:val="43"/>
          <w:lang w:val="en-US" w:eastAsia="zh-CN"/>
        </w:rPr>
      </w:pPr>
      <w:bookmarkStart w:id="0" w:name="_Toc15962"/>
      <w:bookmarkStart w:id="1" w:name="_Toc6191"/>
      <w:bookmarkStart w:id="2" w:name="_Toc27356"/>
      <w:r>
        <w:rPr>
          <w:rFonts w:hint="eastAsia" w:ascii="宋体" w:hAnsi="宋体" w:eastAsia="宋体" w:cs="宋体"/>
          <w:b/>
          <w:bCs/>
          <w:spacing w:val="5"/>
          <w:sz w:val="43"/>
          <w:szCs w:val="43"/>
          <w:lang w:val="en-US" w:eastAsia="zh-CN"/>
        </w:rPr>
        <w:t>北京师范大学珠海校区</w:t>
      </w:r>
      <w:bookmarkEnd w:id="0"/>
      <w:bookmarkEnd w:id="1"/>
      <w:bookmarkEnd w:id="2"/>
    </w:p>
    <w:p w14:paraId="7835495B">
      <w:pPr>
        <w:spacing w:before="140" w:line="224" w:lineRule="auto"/>
        <w:ind w:firstLine="1325" w:firstLineChars="300"/>
        <w:outlineLvl w:val="0"/>
        <w:rPr>
          <w:rFonts w:ascii="宋体" w:hAnsi="宋体" w:eastAsia="宋体" w:cs="宋体"/>
          <w:sz w:val="43"/>
          <w:szCs w:val="43"/>
        </w:rPr>
      </w:pPr>
      <w:bookmarkStart w:id="3" w:name="_Toc8765"/>
      <w:bookmarkStart w:id="4" w:name="_Toc25607"/>
      <w:bookmarkStart w:id="5" w:name="_Toc27628"/>
      <w:r>
        <w:rPr>
          <w:rFonts w:hint="eastAsia" w:ascii="宋体" w:hAnsi="宋体" w:eastAsia="宋体" w:cs="宋体"/>
          <w:b/>
          <w:bCs/>
          <w:spacing w:val="5"/>
          <w:sz w:val="43"/>
          <w:szCs w:val="43"/>
          <w:lang w:val="en-US" w:eastAsia="zh-CN"/>
        </w:rPr>
        <w:t>大学生</w:t>
      </w:r>
      <w:r>
        <w:rPr>
          <w:rFonts w:ascii="宋体" w:hAnsi="宋体" w:eastAsia="宋体" w:cs="宋体"/>
          <w:b/>
          <w:bCs/>
          <w:spacing w:val="5"/>
          <w:sz w:val="43"/>
          <w:szCs w:val="43"/>
        </w:rPr>
        <w:t>基本医疗保险</w:t>
      </w:r>
      <w:r>
        <w:rPr>
          <w:rFonts w:hint="eastAsia" w:ascii="宋体" w:hAnsi="宋体" w:eastAsia="宋体" w:cs="宋体"/>
          <w:b/>
          <w:bCs/>
          <w:spacing w:val="5"/>
          <w:sz w:val="43"/>
          <w:szCs w:val="43"/>
          <w:lang w:val="en-US" w:eastAsia="zh-CN"/>
        </w:rPr>
        <w:t>报销政策</w:t>
      </w:r>
      <w:r>
        <w:rPr>
          <w:rFonts w:ascii="宋体" w:hAnsi="宋体" w:eastAsia="宋体" w:cs="宋体"/>
          <w:b/>
          <w:bCs/>
          <w:spacing w:val="5"/>
          <w:sz w:val="43"/>
          <w:szCs w:val="43"/>
        </w:rPr>
        <w:t>指南</w:t>
      </w:r>
      <w:bookmarkEnd w:id="3"/>
      <w:bookmarkEnd w:id="4"/>
      <w:bookmarkEnd w:id="5"/>
    </w:p>
    <w:p w14:paraId="3597DC41">
      <w:pPr>
        <w:spacing w:before="32" w:line="597" w:lineRule="exact"/>
        <w:ind w:left="2716"/>
        <w:outlineLvl w:val="9"/>
        <w:rPr>
          <w:rFonts w:hint="eastAsia" w:ascii="宋体" w:hAnsi="宋体" w:eastAsia="宋体" w:cs="宋体"/>
          <w:sz w:val="43"/>
          <w:szCs w:val="43"/>
          <w:lang w:eastAsia="zh-CN"/>
        </w:rPr>
        <w:sectPr>
          <w:pgSz w:w="11906" w:h="16839"/>
          <w:pgMar w:top="1431" w:right="1785" w:bottom="0" w:left="1785" w:header="850" w:footer="992" w:gutter="0"/>
          <w:pgNumType w:fmt="decimal"/>
          <w:cols w:space="720" w:num="1"/>
          <w:rtlGutter w:val="0"/>
          <w:docGrid w:linePitch="0" w:charSpace="0"/>
        </w:sectPr>
      </w:pPr>
    </w:p>
    <w:p w14:paraId="24472335">
      <w:pPr>
        <w:pStyle w:val="2"/>
        <w:spacing w:line="357" w:lineRule="auto"/>
      </w:pPr>
    </w:p>
    <w:p w14:paraId="282058E4">
      <w:pPr>
        <w:pStyle w:val="2"/>
        <w:spacing w:line="358" w:lineRule="auto"/>
      </w:pPr>
    </w:p>
    <w:sdt>
      <w:sdtPr>
        <w:rPr>
          <w:rFonts w:ascii="宋体" w:hAnsi="宋体" w:eastAsia="宋体" w:cs="Arial"/>
          <w:b/>
          <w:bCs/>
          <w:snapToGrid w:val="0"/>
          <w:color w:val="000000"/>
          <w:kern w:val="0"/>
          <w:sz w:val="44"/>
          <w:szCs w:val="44"/>
          <w:lang w:val="en-US" w:eastAsia="en-US" w:bidi="ar-SA"/>
        </w:rPr>
        <w:id w:val="147453576"/>
        <w15:color w:val="DBDBDB"/>
        <w:docPartObj>
          <w:docPartGallery w:val="Table of Contents"/>
          <w:docPartUnique/>
        </w:docPartObj>
      </w:sdtPr>
      <w:sdtEndPr>
        <w:rPr>
          <w:rFonts w:ascii="Arial" w:hAnsi="Arial" w:eastAsia="Arial" w:cs="Arial"/>
          <w:snapToGrid w:val="0"/>
          <w:color w:val="000000"/>
          <w:kern w:val="0"/>
          <w:sz w:val="28"/>
          <w:szCs w:val="28"/>
          <w:lang w:val="en-US" w:eastAsia="en-US" w:bidi="ar-SA"/>
        </w:rPr>
      </w:sdtEndPr>
      <w:sdtContent>
        <w:p w14:paraId="3EAD190D">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14:paraId="1E2CC61D">
          <w:pPr>
            <w:pStyle w:val="6"/>
            <w:tabs>
              <w:tab w:val="right" w:leader="dot" w:pos="8542"/>
            </w:tabs>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"1-3" \h \u </w:instrText>
          </w:r>
          <w:r>
            <w:rPr>
              <w:rFonts w:hint="eastAsia" w:asciiTheme="minorEastAsia" w:hAnsiTheme="minorEastAsia" w:eastAsiaTheme="minorEastAsia" w:cstheme="minorEastAsia"/>
              <w:sz w:val="28"/>
              <w:szCs w:val="28"/>
            </w:rPr>
            <w:fldChar w:fldCharType="separate"/>
          </w:r>
        </w:p>
        <w:p w14:paraId="3F9CDFC2">
          <w:pPr>
            <w:pStyle w:val="6"/>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_Toc17199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结算报销篇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_Toc17199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52DD86">
          <w:pPr>
            <w:pStyle w:val="6"/>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_Toc8832 </w:instrText>
          </w:r>
          <w:r>
            <w:rPr>
              <w:rFonts w:hint="eastAsia" w:ascii="宋体" w:hAnsi="宋体" w:eastAsia="宋体" w:cs="宋体"/>
              <w:sz w:val="24"/>
              <w:szCs w:val="24"/>
            </w:rPr>
            <w:fldChar w:fldCharType="separate"/>
          </w:r>
          <w:r>
            <w:rPr>
              <w:rFonts w:hint="eastAsia" w:ascii="宋体" w:hAnsi="宋体" w:eastAsia="宋体" w:cs="宋体"/>
              <w:spacing w:val="-15"/>
              <w:position w:val="1"/>
              <w:sz w:val="24"/>
              <w:szCs w:val="24"/>
            </w:rPr>
            <w:t>（</w:t>
          </w:r>
          <w:r>
            <w:rPr>
              <w:rFonts w:hint="eastAsia" w:ascii="宋体" w:hAnsi="宋体" w:eastAsia="宋体" w:cs="宋体"/>
              <w:spacing w:val="-52"/>
              <w:position w:val="1"/>
              <w:sz w:val="24"/>
              <w:szCs w:val="24"/>
            </w:rPr>
            <w:t xml:space="preserve"> </w:t>
          </w:r>
          <w:r>
            <w:rPr>
              <w:rFonts w:hint="eastAsia" w:ascii="宋体" w:hAnsi="宋体" w:eastAsia="宋体" w:cs="宋体"/>
              <w:spacing w:val="-15"/>
              <w:position w:val="1"/>
              <w:sz w:val="24"/>
              <w:szCs w:val="24"/>
            </w:rPr>
            <w:t>一</w:t>
          </w:r>
          <w:r>
            <w:rPr>
              <w:rFonts w:hint="eastAsia" w:ascii="宋体" w:hAnsi="宋体" w:eastAsia="宋体" w:cs="宋体"/>
              <w:spacing w:val="-75"/>
              <w:position w:val="1"/>
              <w:sz w:val="24"/>
              <w:szCs w:val="24"/>
            </w:rPr>
            <w:t xml:space="preserve"> </w:t>
          </w:r>
          <w:r>
            <w:rPr>
              <w:rFonts w:hint="eastAsia" w:ascii="宋体" w:hAnsi="宋体" w:eastAsia="宋体" w:cs="宋体"/>
              <w:spacing w:val="-15"/>
              <w:position w:val="1"/>
              <w:sz w:val="24"/>
              <w:szCs w:val="24"/>
            </w:rPr>
            <w:t>）就医凭证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_Toc8832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513E51">
          <w:pPr>
            <w:pStyle w:val="6"/>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_Toc14323 </w:instrText>
          </w:r>
          <w:r>
            <w:rPr>
              <w:rFonts w:hint="eastAsia" w:ascii="宋体" w:hAnsi="宋体" w:eastAsia="宋体" w:cs="宋体"/>
              <w:sz w:val="24"/>
              <w:szCs w:val="24"/>
            </w:rPr>
            <w:fldChar w:fldCharType="separate"/>
          </w:r>
          <w:r>
            <w:rPr>
              <w:rFonts w:hint="eastAsia" w:ascii="宋体" w:hAnsi="宋体" w:eastAsia="宋体" w:cs="宋体"/>
              <w:spacing w:val="-7"/>
              <w:position w:val="1"/>
              <w:sz w:val="24"/>
              <w:szCs w:val="24"/>
            </w:rPr>
            <w:t>（</w:t>
          </w:r>
          <w:r>
            <w:rPr>
              <w:rFonts w:hint="eastAsia" w:ascii="宋体" w:hAnsi="宋体" w:eastAsia="宋体" w:cs="宋体"/>
              <w:spacing w:val="-57"/>
              <w:position w:val="1"/>
              <w:sz w:val="24"/>
              <w:szCs w:val="24"/>
            </w:rPr>
            <w:t xml:space="preserve"> </w:t>
          </w:r>
          <w:r>
            <w:rPr>
              <w:rFonts w:hint="eastAsia" w:ascii="宋体" w:hAnsi="宋体" w:eastAsia="宋体" w:cs="宋体"/>
              <w:spacing w:val="-7"/>
              <w:position w:val="1"/>
              <w:sz w:val="24"/>
              <w:szCs w:val="24"/>
            </w:rPr>
            <w:t>二</w:t>
          </w:r>
          <w:r>
            <w:rPr>
              <w:rFonts w:hint="eastAsia" w:ascii="宋体" w:hAnsi="宋体" w:eastAsia="宋体" w:cs="宋体"/>
              <w:spacing w:val="-75"/>
              <w:position w:val="1"/>
              <w:sz w:val="24"/>
              <w:szCs w:val="24"/>
            </w:rPr>
            <w:t xml:space="preserve"> </w:t>
          </w:r>
          <w:r>
            <w:rPr>
              <w:rFonts w:hint="eastAsia" w:ascii="宋体" w:hAnsi="宋体" w:eastAsia="宋体" w:cs="宋体"/>
              <w:spacing w:val="-7"/>
              <w:position w:val="1"/>
              <w:sz w:val="24"/>
              <w:szCs w:val="24"/>
            </w:rPr>
            <w:t>）医保待遇及结算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4F00CF">
          <w:pPr>
            <w:pStyle w:val="7"/>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_Toc30042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1.结算政策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_Toc30042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353D00">
          <w:pPr>
            <w:pStyle w:val="7"/>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_Toc15379 </w:instrText>
          </w:r>
          <w:r>
            <w:rPr>
              <w:rFonts w:hint="eastAsia" w:ascii="宋体" w:hAnsi="宋体" w:eastAsia="宋体" w:cs="宋体"/>
              <w:sz w:val="24"/>
              <w:szCs w:val="24"/>
            </w:rPr>
            <w:fldChar w:fldCharType="separate"/>
          </w:r>
          <w:r>
            <w:rPr>
              <w:rFonts w:hint="eastAsia" w:ascii="宋体" w:hAnsi="宋体" w:eastAsia="宋体" w:cs="宋体"/>
              <w:spacing w:val="5"/>
              <w:sz w:val="24"/>
              <w:szCs w:val="24"/>
            </w:rPr>
            <w:t>2.普通门诊待遇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_Toc15379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CEB9EB">
          <w:pPr>
            <w:pStyle w:val="7"/>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_Toc11103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pacing w:val="-38"/>
              <w:sz w:val="24"/>
              <w:szCs w:val="24"/>
            </w:rPr>
            <w:t xml:space="preserve"> </w:t>
          </w:r>
          <w:r>
            <w:rPr>
              <w:rFonts w:hint="eastAsia" w:ascii="宋体" w:hAnsi="宋体" w:eastAsia="宋体" w:cs="宋体"/>
              <w:sz w:val="24"/>
              <w:szCs w:val="24"/>
            </w:rPr>
            <w:t>门诊特定病种待遇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_Toc11103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DA09C1">
          <w:pPr>
            <w:pStyle w:val="7"/>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_Toc5201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4.住院待遇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_Toc5201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F46C7A">
          <w:pPr>
            <w:pStyle w:val="7"/>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_Toc9766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5.大病保险待遇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_Toc9766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D0CBAD">
          <w:pPr>
            <w:pStyle w:val="7"/>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_Toc20079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6.生育医疗费用待遇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_Toc20079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C06A6">
          <w:pPr>
            <w:pStyle w:val="6"/>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_Toc4779 </w:instrText>
          </w:r>
          <w:r>
            <w:rPr>
              <w:rFonts w:hint="eastAsia" w:ascii="宋体" w:hAnsi="宋体" w:eastAsia="宋体" w:cs="宋体"/>
              <w:sz w:val="24"/>
              <w:szCs w:val="24"/>
            </w:rPr>
            <w:fldChar w:fldCharType="separate"/>
          </w:r>
          <w:r>
            <w:rPr>
              <w:rFonts w:hint="eastAsia" w:ascii="宋体" w:hAnsi="宋体" w:eastAsia="宋体" w:cs="宋体"/>
              <w:spacing w:val="-15"/>
              <w:position w:val="1"/>
              <w:sz w:val="24"/>
              <w:szCs w:val="24"/>
            </w:rPr>
            <w:t>（</w:t>
          </w:r>
          <w:r>
            <w:rPr>
              <w:rFonts w:hint="eastAsia" w:ascii="宋体" w:hAnsi="宋体" w:eastAsia="宋体" w:cs="宋体"/>
              <w:spacing w:val="-52"/>
              <w:position w:val="1"/>
              <w:sz w:val="24"/>
              <w:szCs w:val="24"/>
            </w:rPr>
            <w:t xml:space="preserve"> </w:t>
          </w:r>
          <w:r>
            <w:rPr>
              <w:rFonts w:hint="eastAsia" w:ascii="宋体" w:hAnsi="宋体" w:eastAsia="宋体" w:cs="宋体"/>
              <w:spacing w:val="-15"/>
              <w:position w:val="1"/>
              <w:sz w:val="24"/>
              <w:szCs w:val="24"/>
            </w:rPr>
            <w:t>三</w:t>
          </w:r>
          <w:r>
            <w:rPr>
              <w:rFonts w:hint="eastAsia" w:ascii="宋体" w:hAnsi="宋体" w:eastAsia="宋体" w:cs="宋体"/>
              <w:spacing w:val="-75"/>
              <w:position w:val="1"/>
              <w:sz w:val="24"/>
              <w:szCs w:val="24"/>
            </w:rPr>
            <w:t xml:space="preserve"> </w:t>
          </w:r>
          <w:r>
            <w:rPr>
              <w:rFonts w:hint="eastAsia" w:ascii="宋体" w:hAnsi="宋体" w:eastAsia="宋体" w:cs="宋体"/>
              <w:spacing w:val="-15"/>
              <w:position w:val="1"/>
              <w:sz w:val="24"/>
              <w:szCs w:val="24"/>
            </w:rPr>
            <w:t>）零星报销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_Toc4779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5D7E98">
          <w:pPr>
            <w:pStyle w:val="6"/>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_Toc28939 </w:instrText>
          </w:r>
          <w:r>
            <w:rPr>
              <w:rFonts w:hint="eastAsia" w:ascii="宋体" w:hAnsi="宋体" w:eastAsia="宋体" w:cs="宋体"/>
              <w:sz w:val="24"/>
              <w:szCs w:val="24"/>
            </w:rPr>
            <w:fldChar w:fldCharType="separate"/>
          </w:r>
          <w:r>
            <w:rPr>
              <w:rFonts w:hint="eastAsia" w:ascii="宋体" w:hAnsi="宋体" w:eastAsia="宋体" w:cs="宋体"/>
              <w:spacing w:val="2"/>
              <w:position w:val="5"/>
              <w:sz w:val="24"/>
              <w:szCs w:val="24"/>
            </w:rPr>
            <w:t>附件</w:t>
          </w:r>
          <w:r>
            <w:rPr>
              <w:rFonts w:hint="eastAsia" w:ascii="宋体" w:hAnsi="宋体" w:eastAsia="宋体" w:cs="宋体"/>
              <w:spacing w:val="2"/>
              <w:position w:val="5"/>
              <w:sz w:val="24"/>
              <w:szCs w:val="24"/>
              <w:lang w:val="en-US" w:eastAsia="zh-CN"/>
            </w:rPr>
            <w:t>一</w:t>
          </w:r>
          <w:r>
            <w:rPr>
              <w:rFonts w:hint="eastAsia" w:ascii="宋体" w:hAnsi="宋体" w:eastAsia="宋体" w:cs="宋体"/>
              <w:spacing w:val="2"/>
              <w:position w:val="5"/>
              <w:sz w:val="24"/>
              <w:szCs w:val="24"/>
            </w:rPr>
            <w:t>：</w:t>
          </w:r>
          <w:r>
            <w:rPr>
              <w:rFonts w:hint="eastAsia" w:ascii="宋体" w:hAnsi="宋体" w:eastAsia="宋体" w:cs="宋体"/>
              <w:bCs/>
              <w:spacing w:val="2"/>
              <w:position w:val="2"/>
              <w:sz w:val="24"/>
              <w:szCs w:val="24"/>
            </w:rPr>
            <w:t>珠海市异地就医登记</w:t>
          </w:r>
          <w:r>
            <w:rPr>
              <w:rFonts w:hint="eastAsia" w:ascii="宋体" w:hAnsi="宋体" w:eastAsia="宋体" w:cs="宋体"/>
              <w:bCs/>
              <w:spacing w:val="1"/>
              <w:position w:val="2"/>
              <w:sz w:val="24"/>
              <w:szCs w:val="24"/>
            </w:rPr>
            <w:t>备案表</w:t>
          </w:r>
          <w:r>
            <w:rPr>
              <w:rFonts w:hint="eastAsia" w:ascii="宋体" w:hAnsi="宋体" w:eastAsia="宋体" w:cs="宋体"/>
              <w:spacing w:val="1"/>
              <w:position w:val="5"/>
              <w:sz w:val="24"/>
              <w:szCs w:val="24"/>
            </w:rPr>
            <w:t>（参考模板）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_Toc28939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64AE50">
          <w:pPr>
            <w:pStyle w:val="6"/>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_Toc7098 </w:instrText>
          </w:r>
          <w:r>
            <w:rPr>
              <w:rFonts w:hint="eastAsia" w:ascii="宋体" w:hAnsi="宋体" w:eastAsia="宋体" w:cs="宋体"/>
              <w:sz w:val="24"/>
              <w:szCs w:val="24"/>
            </w:rPr>
            <w:fldChar w:fldCharType="separate"/>
          </w:r>
          <w:r>
            <w:rPr>
              <w:rFonts w:hint="eastAsia" w:ascii="宋体" w:hAnsi="宋体" w:eastAsia="宋体" w:cs="宋体"/>
              <w:spacing w:val="2"/>
              <w:position w:val="5"/>
              <w:sz w:val="24"/>
              <w:szCs w:val="24"/>
            </w:rPr>
            <w:t>附件</w:t>
          </w:r>
          <w:r>
            <w:rPr>
              <w:rFonts w:hint="eastAsia" w:ascii="宋体" w:hAnsi="宋体" w:eastAsia="宋体" w:cs="宋体"/>
              <w:spacing w:val="2"/>
              <w:position w:val="5"/>
              <w:sz w:val="24"/>
              <w:szCs w:val="24"/>
              <w:lang w:eastAsia="zh-CN"/>
            </w:rPr>
            <w:t>二</w:t>
          </w:r>
          <w:r>
            <w:rPr>
              <w:rFonts w:hint="eastAsia" w:ascii="宋体" w:hAnsi="宋体" w:eastAsia="宋体" w:cs="宋体"/>
              <w:spacing w:val="2"/>
              <w:position w:val="5"/>
              <w:sz w:val="24"/>
              <w:szCs w:val="24"/>
            </w:rPr>
            <w:t>：</w:t>
          </w:r>
          <w:r>
            <w:rPr>
              <w:rFonts w:hint="eastAsia" w:ascii="宋体" w:hAnsi="宋体" w:eastAsia="宋体" w:cs="宋体"/>
              <w:bCs/>
              <w:spacing w:val="2"/>
              <w:position w:val="2"/>
              <w:sz w:val="24"/>
              <w:szCs w:val="24"/>
            </w:rPr>
            <w:t>珠海市基本医疗保</w:t>
          </w:r>
          <w:r>
            <w:rPr>
              <w:rFonts w:hint="eastAsia" w:ascii="宋体" w:hAnsi="宋体" w:eastAsia="宋体" w:cs="宋体"/>
              <w:bCs/>
              <w:spacing w:val="1"/>
              <w:position w:val="2"/>
              <w:sz w:val="24"/>
              <w:szCs w:val="24"/>
            </w:rPr>
            <w:t>险门诊特定病种目录</w:t>
          </w:r>
          <w:r>
            <w:rPr>
              <w:rFonts w:hint="eastAsia" w:ascii="宋体" w:hAnsi="宋体" w:eastAsia="宋体" w:cs="宋体"/>
              <w:bCs/>
              <w:spacing w:val="1"/>
              <w:position w:val="5"/>
              <w:sz w:val="24"/>
              <w:szCs w:val="24"/>
            </w:rPr>
            <w:t>（中额费用门特）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_Toc7098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45140D">
          <w:pPr>
            <w:pStyle w:val="6"/>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_Toc21902 </w:instrText>
          </w:r>
          <w:r>
            <w:rPr>
              <w:rFonts w:hint="eastAsia" w:ascii="宋体" w:hAnsi="宋体" w:eastAsia="宋体" w:cs="宋体"/>
              <w:sz w:val="24"/>
              <w:szCs w:val="24"/>
            </w:rPr>
            <w:fldChar w:fldCharType="separate"/>
          </w:r>
          <w:r>
            <w:rPr>
              <w:rFonts w:hint="eastAsia" w:ascii="宋体" w:hAnsi="宋体" w:eastAsia="宋体" w:cs="宋体"/>
              <w:spacing w:val="-5"/>
              <w:sz w:val="24"/>
              <w:szCs w:val="24"/>
            </w:rPr>
            <w:t>附件</w:t>
          </w:r>
          <w:r>
            <w:rPr>
              <w:rFonts w:hint="eastAsia" w:ascii="宋体" w:hAnsi="宋体" w:eastAsia="宋体" w:cs="宋体"/>
              <w:spacing w:val="-5"/>
              <w:sz w:val="24"/>
              <w:szCs w:val="24"/>
              <w:lang w:eastAsia="zh-CN"/>
            </w:rPr>
            <w:t>三</w:t>
          </w:r>
          <w:r>
            <w:rPr>
              <w:rFonts w:hint="eastAsia" w:ascii="宋体" w:hAnsi="宋体" w:eastAsia="宋体" w:cs="宋体"/>
              <w:spacing w:val="-5"/>
              <w:sz w:val="24"/>
              <w:szCs w:val="24"/>
            </w:rPr>
            <w:t>：</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_Toc5091 </w:instrText>
          </w:r>
          <w:r>
            <w:rPr>
              <w:rFonts w:hint="eastAsia" w:ascii="宋体" w:hAnsi="宋体" w:eastAsia="宋体" w:cs="宋体"/>
              <w:sz w:val="24"/>
              <w:szCs w:val="24"/>
            </w:rPr>
            <w:fldChar w:fldCharType="separate"/>
          </w:r>
          <w:r>
            <w:rPr>
              <w:rFonts w:hint="eastAsia" w:ascii="宋体" w:hAnsi="宋体" w:eastAsia="宋体" w:cs="宋体"/>
              <w:bCs/>
              <w:spacing w:val="5"/>
              <w:position w:val="2"/>
              <w:sz w:val="24"/>
              <w:szCs w:val="24"/>
            </w:rPr>
            <w:t>珠海市基本医疗保险门诊特定病种核准机构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_Toc5091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E20BBB">
          <w:pPr>
            <w:pStyle w:val="6"/>
            <w:keepNext w:val="0"/>
            <w:keepLines w:val="0"/>
            <w:pageBreakBefore w:val="0"/>
            <w:widowControl/>
            <w:tabs>
              <w:tab w:val="right" w:leader="dot" w:pos="854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_Toc4385 </w:instrText>
          </w:r>
          <w:r>
            <w:rPr>
              <w:rFonts w:hint="eastAsia" w:ascii="宋体" w:hAnsi="宋体" w:eastAsia="宋体" w:cs="宋体"/>
              <w:sz w:val="24"/>
              <w:szCs w:val="24"/>
            </w:rPr>
            <w:fldChar w:fldCharType="separate"/>
          </w:r>
          <w:r>
            <w:rPr>
              <w:rFonts w:hint="eastAsia" w:ascii="宋体" w:hAnsi="宋体" w:eastAsia="宋体" w:cs="宋体"/>
              <w:spacing w:val="-5"/>
              <w:sz w:val="24"/>
              <w:szCs w:val="24"/>
            </w:rPr>
            <w:t>附件</w:t>
          </w:r>
          <w:r>
            <w:rPr>
              <w:rFonts w:hint="eastAsia" w:ascii="宋体" w:hAnsi="宋体" w:eastAsia="宋体" w:cs="宋体"/>
              <w:spacing w:val="-5"/>
              <w:sz w:val="24"/>
              <w:szCs w:val="24"/>
              <w:lang w:eastAsia="zh-CN"/>
            </w:rPr>
            <w:t>四</w:t>
          </w:r>
          <w:r>
            <w:rPr>
              <w:rFonts w:hint="eastAsia" w:ascii="宋体" w:hAnsi="宋体" w:eastAsia="宋体" w:cs="宋体"/>
              <w:spacing w:val="-5"/>
              <w:sz w:val="24"/>
              <w:szCs w:val="24"/>
            </w:rPr>
            <w:t>：</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_Toc24062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微信公众号二维码及咨询服务电话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_Toc24062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776056">
          <w:pPr>
            <w:pStyle w:val="12"/>
            <w:keepNext w:val="0"/>
            <w:keepLines w:val="0"/>
            <w:pageBreakBefore w:val="0"/>
            <w:widowControl/>
            <w:tabs>
              <w:tab w:val="right" w:leader="dot" w:pos="8542"/>
            </w:tabs>
            <w:kinsoku/>
            <w:wordWrap/>
            <w:overflowPunct/>
            <w:topLinePunct w:val="0"/>
            <w:autoSpaceDE/>
            <w:autoSpaceDN/>
            <w:bidi w:val="0"/>
            <w:adjustRightInd/>
            <w:snapToGrid/>
            <w:spacing w:line="360" w:lineRule="auto"/>
            <w:textAlignment w:val="auto"/>
            <w:rPr>
              <w:rFonts w:ascii="Arial" w:hAnsi="Arial" w:eastAsia="Arial" w:cs="Arial"/>
              <w:snapToGrid w:val="0"/>
              <w:color w:val="000000"/>
              <w:kern w:val="0"/>
              <w:sz w:val="28"/>
              <w:szCs w:val="28"/>
              <w:lang w:val="en-US" w:eastAsia="en-US" w:bidi="ar-SA"/>
            </w:rPr>
          </w:pPr>
          <w:r>
            <w:rPr>
              <w:rFonts w:hint="eastAsia" w:asciiTheme="minorEastAsia" w:hAnsiTheme="minorEastAsia" w:eastAsiaTheme="minorEastAsia" w:cstheme="minorEastAsia"/>
              <w:sz w:val="28"/>
              <w:szCs w:val="28"/>
            </w:rPr>
            <w:fldChar w:fldCharType="end"/>
          </w:r>
        </w:p>
      </w:sdtContent>
    </w:sdt>
    <w:p w14:paraId="02F455D7">
      <w:pPr>
        <w:spacing w:line="207" w:lineRule="auto"/>
        <w:rPr>
          <w:rFonts w:ascii="Arial" w:hAnsi="Arial" w:eastAsia="Arial" w:cs="Arial"/>
          <w:snapToGrid w:val="0"/>
          <w:color w:val="000000"/>
          <w:kern w:val="0"/>
          <w:sz w:val="28"/>
          <w:szCs w:val="28"/>
          <w:lang w:val="en-US" w:eastAsia="en-US" w:bidi="ar-SA"/>
        </w:rPr>
        <w:sectPr>
          <w:pgSz w:w="11906" w:h="16839"/>
          <w:pgMar w:top="1431" w:right="1785" w:bottom="0" w:left="1579" w:header="850" w:footer="992" w:gutter="0"/>
          <w:pgNumType w:fmt="decimal"/>
          <w:cols w:space="720" w:num="1"/>
          <w:rtlGutter w:val="0"/>
          <w:docGrid w:linePitch="0" w:charSpace="0"/>
        </w:sectPr>
      </w:pPr>
      <w:bookmarkStart w:id="106" w:name="_GoBack"/>
      <w:bookmarkEnd w:id="106"/>
    </w:p>
    <w:p w14:paraId="42EA16B6">
      <w:pPr>
        <w:pStyle w:val="2"/>
        <w:spacing w:line="245" w:lineRule="auto"/>
      </w:pPr>
    </w:p>
    <w:p w14:paraId="3C455A36">
      <w:pPr>
        <w:pStyle w:val="2"/>
        <w:spacing w:line="245" w:lineRule="auto"/>
      </w:pPr>
    </w:p>
    <w:p w14:paraId="65CA372B">
      <w:pPr>
        <w:pStyle w:val="2"/>
        <w:spacing w:line="246" w:lineRule="auto"/>
      </w:pPr>
    </w:p>
    <w:p w14:paraId="6FAAA6A4">
      <w:pPr>
        <w:spacing w:before="140" w:line="225" w:lineRule="auto"/>
        <w:ind w:firstLine="3501" w:firstLineChars="800"/>
        <w:outlineLvl w:val="0"/>
        <w:rPr>
          <w:rFonts w:ascii="宋体" w:hAnsi="宋体" w:eastAsia="宋体" w:cs="宋体"/>
          <w:sz w:val="43"/>
          <w:szCs w:val="43"/>
        </w:rPr>
      </w:pPr>
      <w:bookmarkStart w:id="6" w:name="bookmark1"/>
      <w:bookmarkEnd w:id="6"/>
      <w:bookmarkStart w:id="7" w:name="bookmark21"/>
      <w:bookmarkEnd w:id="7"/>
      <w:bookmarkStart w:id="8" w:name="bookmark2"/>
      <w:bookmarkEnd w:id="8"/>
      <w:bookmarkStart w:id="9" w:name="_Toc17199"/>
      <w:r>
        <w:rPr>
          <w:rFonts w:ascii="宋体" w:hAnsi="宋体" w:eastAsia="宋体" w:cs="宋体"/>
          <w:b/>
          <w:bCs/>
          <w:spacing w:val="3"/>
          <w:sz w:val="43"/>
          <w:szCs w:val="43"/>
        </w:rPr>
        <w:t>结算报销篇</w:t>
      </w:r>
      <w:bookmarkEnd w:id="9"/>
    </w:p>
    <w:p w14:paraId="6085F3DF">
      <w:pPr>
        <w:pStyle w:val="2"/>
        <w:spacing w:line="308" w:lineRule="auto"/>
      </w:pPr>
    </w:p>
    <w:p w14:paraId="09E65A30">
      <w:pPr>
        <w:pStyle w:val="2"/>
        <w:spacing w:line="309" w:lineRule="auto"/>
      </w:pPr>
    </w:p>
    <w:p w14:paraId="3FBE8B39">
      <w:pPr>
        <w:spacing w:before="100" w:line="411" w:lineRule="exact"/>
        <w:ind w:left="616"/>
        <w:outlineLvl w:val="0"/>
        <w:rPr>
          <w:rFonts w:ascii="黑体" w:hAnsi="黑体" w:eastAsia="黑体" w:cs="黑体"/>
          <w:sz w:val="31"/>
          <w:szCs w:val="31"/>
        </w:rPr>
      </w:pPr>
      <w:bookmarkStart w:id="10" w:name="bookmark23"/>
      <w:bookmarkEnd w:id="10"/>
      <w:bookmarkStart w:id="11" w:name="_Toc8832"/>
      <w:r>
        <w:rPr>
          <w:rFonts w:ascii="黑体" w:hAnsi="黑体" w:eastAsia="黑体" w:cs="黑体"/>
          <w:spacing w:val="-15"/>
          <w:position w:val="1"/>
          <w:sz w:val="31"/>
          <w:szCs w:val="31"/>
        </w:rPr>
        <w:t>（</w:t>
      </w:r>
      <w:r>
        <w:rPr>
          <w:rFonts w:ascii="黑体" w:hAnsi="黑体" w:eastAsia="黑体" w:cs="黑体"/>
          <w:spacing w:val="-52"/>
          <w:position w:val="1"/>
          <w:sz w:val="31"/>
          <w:szCs w:val="31"/>
        </w:rPr>
        <w:t xml:space="preserve"> </w:t>
      </w:r>
      <w:r>
        <w:rPr>
          <w:rFonts w:ascii="黑体" w:hAnsi="黑体" w:eastAsia="黑体" w:cs="黑体"/>
          <w:spacing w:val="-15"/>
          <w:position w:val="1"/>
          <w:sz w:val="31"/>
          <w:szCs w:val="31"/>
        </w:rPr>
        <w:t>一</w:t>
      </w:r>
      <w:r>
        <w:rPr>
          <w:rFonts w:ascii="黑体" w:hAnsi="黑体" w:eastAsia="黑体" w:cs="黑体"/>
          <w:spacing w:val="-75"/>
          <w:position w:val="1"/>
          <w:sz w:val="31"/>
          <w:szCs w:val="31"/>
        </w:rPr>
        <w:t xml:space="preserve"> </w:t>
      </w:r>
      <w:r>
        <w:rPr>
          <w:rFonts w:ascii="黑体" w:hAnsi="黑体" w:eastAsia="黑体" w:cs="黑体"/>
          <w:spacing w:val="-15"/>
          <w:position w:val="1"/>
          <w:sz w:val="31"/>
          <w:szCs w:val="31"/>
        </w:rPr>
        <w:t>）就医凭证</w:t>
      </w:r>
      <w:bookmarkEnd w:id="11"/>
    </w:p>
    <w:p w14:paraId="3674648B">
      <w:pPr>
        <w:spacing w:before="201" w:line="268" w:lineRule="auto"/>
        <w:ind w:left="8" w:firstLine="647"/>
        <w:jc w:val="both"/>
        <w:rPr>
          <w:rFonts w:ascii="微软雅黑" w:hAnsi="微软雅黑" w:eastAsia="微软雅黑" w:cs="微软雅黑"/>
          <w:sz w:val="31"/>
          <w:szCs w:val="31"/>
        </w:rPr>
      </w:pPr>
      <w:r>
        <w:rPr>
          <w:rFonts w:ascii="微软雅黑" w:hAnsi="微软雅黑" w:eastAsia="微软雅黑" w:cs="微软雅黑"/>
          <w:spacing w:val="11"/>
          <w:sz w:val="31"/>
          <w:szCs w:val="31"/>
        </w:rPr>
        <w:t>大学生参保人可凭本人医保电子凭证</w:t>
      </w:r>
      <w:r>
        <w:rPr>
          <w:rFonts w:ascii="微软雅黑" w:hAnsi="微软雅黑" w:eastAsia="微软雅黑" w:cs="微软雅黑"/>
          <w:spacing w:val="-52"/>
          <w:sz w:val="31"/>
          <w:szCs w:val="31"/>
        </w:rPr>
        <w:t xml:space="preserve"> </w:t>
      </w:r>
      <w:r>
        <w:rPr>
          <w:rFonts w:ascii="微软雅黑" w:hAnsi="微软雅黑" w:eastAsia="微软雅黑" w:cs="微软雅黑"/>
          <w:spacing w:val="11"/>
          <w:sz w:val="31"/>
          <w:szCs w:val="31"/>
        </w:rPr>
        <w:t>、珠海市</w:t>
      </w:r>
      <w:r>
        <w:rPr>
          <w:rFonts w:ascii="微软雅黑" w:hAnsi="微软雅黑" w:eastAsia="微软雅黑" w:cs="微软雅黑"/>
          <w:spacing w:val="10"/>
          <w:sz w:val="31"/>
          <w:szCs w:val="31"/>
        </w:rPr>
        <w:t>社会保障卡</w:t>
      </w:r>
      <w:r>
        <w:rPr>
          <w:rFonts w:ascii="微软雅黑" w:hAnsi="微软雅黑" w:eastAsia="微软雅黑" w:cs="微软雅黑"/>
          <w:sz w:val="31"/>
          <w:szCs w:val="31"/>
        </w:rPr>
        <w:t xml:space="preserve"> </w:t>
      </w:r>
      <w:r>
        <w:rPr>
          <w:rFonts w:ascii="微软雅黑" w:hAnsi="微软雅黑" w:eastAsia="微软雅黑" w:cs="微软雅黑"/>
          <w:spacing w:val="11"/>
          <w:sz w:val="31"/>
          <w:szCs w:val="31"/>
        </w:rPr>
        <w:t>或居民身份证办理医保就医结算报销</w:t>
      </w:r>
      <w:r>
        <w:rPr>
          <w:rFonts w:ascii="微软雅黑" w:hAnsi="微软雅黑" w:eastAsia="微软雅黑" w:cs="微软雅黑"/>
          <w:spacing w:val="-52"/>
          <w:sz w:val="31"/>
          <w:szCs w:val="31"/>
        </w:rPr>
        <w:t xml:space="preserve"> </w:t>
      </w:r>
      <w:r>
        <w:rPr>
          <w:rFonts w:ascii="微软雅黑" w:hAnsi="微软雅黑" w:eastAsia="微软雅黑" w:cs="微软雅黑"/>
          <w:spacing w:val="11"/>
          <w:sz w:val="31"/>
          <w:szCs w:val="31"/>
        </w:rPr>
        <w:t>、就医定点机构选定和变</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更手续等业务。</w:t>
      </w:r>
    </w:p>
    <w:p w14:paraId="3EA3959F">
      <w:pPr>
        <w:spacing w:before="6" w:line="412" w:lineRule="exact"/>
        <w:ind w:left="616"/>
        <w:outlineLvl w:val="0"/>
        <w:rPr>
          <w:rFonts w:ascii="黑体" w:hAnsi="黑体" w:eastAsia="黑体" w:cs="黑体"/>
          <w:sz w:val="31"/>
          <w:szCs w:val="31"/>
        </w:rPr>
      </w:pPr>
      <w:bookmarkStart w:id="12" w:name="bookmark25"/>
      <w:bookmarkEnd w:id="12"/>
      <w:bookmarkStart w:id="13" w:name="_Toc14323"/>
      <w:r>
        <w:rPr>
          <w:rFonts w:ascii="黑体" w:hAnsi="黑体" w:eastAsia="黑体" w:cs="黑体"/>
          <w:spacing w:val="-7"/>
          <w:position w:val="1"/>
          <w:sz w:val="31"/>
          <w:szCs w:val="31"/>
        </w:rPr>
        <w:t>（</w:t>
      </w:r>
      <w:r>
        <w:rPr>
          <w:rFonts w:ascii="黑体" w:hAnsi="黑体" w:eastAsia="黑体" w:cs="黑体"/>
          <w:spacing w:val="-57"/>
          <w:position w:val="1"/>
          <w:sz w:val="31"/>
          <w:szCs w:val="31"/>
        </w:rPr>
        <w:t xml:space="preserve"> </w:t>
      </w:r>
      <w:r>
        <w:rPr>
          <w:rFonts w:ascii="黑体" w:hAnsi="黑体" w:eastAsia="黑体" w:cs="黑体"/>
          <w:spacing w:val="-7"/>
          <w:position w:val="1"/>
          <w:sz w:val="31"/>
          <w:szCs w:val="31"/>
        </w:rPr>
        <w:t>二</w:t>
      </w:r>
      <w:r>
        <w:rPr>
          <w:rFonts w:ascii="黑体" w:hAnsi="黑体" w:eastAsia="黑体" w:cs="黑体"/>
          <w:spacing w:val="-75"/>
          <w:position w:val="1"/>
          <w:sz w:val="31"/>
          <w:szCs w:val="31"/>
        </w:rPr>
        <w:t xml:space="preserve"> </w:t>
      </w:r>
      <w:r>
        <w:rPr>
          <w:rFonts w:ascii="黑体" w:hAnsi="黑体" w:eastAsia="黑体" w:cs="黑体"/>
          <w:spacing w:val="-7"/>
          <w:position w:val="1"/>
          <w:sz w:val="31"/>
          <w:szCs w:val="31"/>
        </w:rPr>
        <w:t>）医保待遇及结算</w:t>
      </w:r>
      <w:bookmarkEnd w:id="13"/>
    </w:p>
    <w:p w14:paraId="24C16058">
      <w:pPr>
        <w:spacing w:before="198" w:line="201" w:lineRule="auto"/>
        <w:ind w:left="651"/>
        <w:outlineLvl w:val="1"/>
        <w:rPr>
          <w:rFonts w:ascii="微软雅黑" w:hAnsi="微软雅黑" w:eastAsia="微软雅黑" w:cs="微软雅黑"/>
          <w:sz w:val="31"/>
          <w:szCs w:val="31"/>
        </w:rPr>
      </w:pPr>
      <w:bookmarkStart w:id="14" w:name="bookmark27"/>
      <w:bookmarkEnd w:id="14"/>
      <w:bookmarkStart w:id="15" w:name="_Toc30042"/>
      <w:r>
        <w:rPr>
          <w:rFonts w:ascii="微软雅黑" w:hAnsi="微软雅黑" w:eastAsia="微软雅黑" w:cs="微软雅黑"/>
          <w:spacing w:val="-1"/>
          <w:sz w:val="31"/>
          <w:szCs w:val="31"/>
        </w:rPr>
        <w:t>1.结算政策</w:t>
      </w:r>
      <w:bookmarkEnd w:id="15"/>
    </w:p>
    <w:p w14:paraId="4B8D1307">
      <w:pPr>
        <w:spacing w:before="154" w:line="270" w:lineRule="auto"/>
        <w:ind w:firstLine="650"/>
        <w:jc w:val="both"/>
        <w:rPr>
          <w:rFonts w:ascii="微软雅黑" w:hAnsi="微软雅黑" w:eastAsia="微软雅黑" w:cs="微软雅黑"/>
          <w:sz w:val="31"/>
          <w:szCs w:val="31"/>
        </w:rPr>
      </w:pPr>
      <w:r>
        <w:rPr>
          <w:rFonts w:ascii="微软雅黑" w:hAnsi="微软雅黑" w:eastAsia="微软雅黑" w:cs="微软雅黑"/>
          <w:spacing w:val="9"/>
          <w:sz w:val="31"/>
          <w:szCs w:val="31"/>
        </w:rPr>
        <w:t>纳入医保基金支付的医疗费用应符合国家</w:t>
      </w:r>
      <w:r>
        <w:rPr>
          <w:rFonts w:ascii="微软雅黑" w:hAnsi="微软雅黑" w:eastAsia="微软雅黑" w:cs="微软雅黑"/>
          <w:spacing w:val="-41"/>
          <w:sz w:val="31"/>
          <w:szCs w:val="31"/>
        </w:rPr>
        <w:t xml:space="preserve"> </w:t>
      </w:r>
      <w:r>
        <w:rPr>
          <w:rFonts w:ascii="微软雅黑" w:hAnsi="微软雅黑" w:eastAsia="微软雅黑" w:cs="微软雅黑"/>
          <w:spacing w:val="9"/>
          <w:sz w:val="31"/>
          <w:szCs w:val="31"/>
        </w:rPr>
        <w:t>、省</w:t>
      </w:r>
      <w:r>
        <w:rPr>
          <w:rFonts w:ascii="微软雅黑" w:hAnsi="微软雅黑" w:eastAsia="微软雅黑" w:cs="微软雅黑"/>
          <w:spacing w:val="-52"/>
          <w:sz w:val="31"/>
          <w:szCs w:val="31"/>
        </w:rPr>
        <w:t xml:space="preserve"> </w:t>
      </w:r>
      <w:r>
        <w:rPr>
          <w:rFonts w:ascii="微软雅黑" w:hAnsi="微软雅黑" w:eastAsia="微软雅黑" w:cs="微软雅黑"/>
          <w:spacing w:val="9"/>
          <w:sz w:val="31"/>
          <w:szCs w:val="31"/>
        </w:rPr>
        <w:t>、市规定的</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基本医疗保险药品目录</w:t>
      </w:r>
      <w:r>
        <w:rPr>
          <w:rFonts w:ascii="微软雅黑" w:hAnsi="微软雅黑" w:eastAsia="微软雅黑" w:cs="微软雅黑"/>
          <w:spacing w:val="-45"/>
          <w:sz w:val="31"/>
          <w:szCs w:val="31"/>
        </w:rPr>
        <w:t xml:space="preserve"> </w:t>
      </w:r>
      <w:r>
        <w:rPr>
          <w:rFonts w:ascii="微软雅黑" w:hAnsi="微软雅黑" w:eastAsia="微软雅黑" w:cs="微软雅黑"/>
          <w:spacing w:val="4"/>
          <w:sz w:val="31"/>
          <w:szCs w:val="31"/>
        </w:rPr>
        <w:t>、诊疗项 目 目录和医用耗材目录的范围</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和标准</w:t>
      </w:r>
      <w:r>
        <w:rPr>
          <w:rFonts w:ascii="微软雅黑" w:hAnsi="微软雅黑" w:eastAsia="微软雅黑" w:cs="微软雅黑"/>
          <w:spacing w:val="-52"/>
          <w:sz w:val="31"/>
          <w:szCs w:val="31"/>
        </w:rPr>
        <w:t xml:space="preserve"> </w:t>
      </w:r>
      <w:r>
        <w:rPr>
          <w:rFonts w:ascii="微软雅黑" w:hAnsi="微软雅黑" w:eastAsia="微软雅黑" w:cs="微软雅黑"/>
          <w:spacing w:val="7"/>
          <w:sz w:val="31"/>
          <w:szCs w:val="31"/>
        </w:rPr>
        <w:t>。</w:t>
      </w:r>
      <w:r>
        <w:rPr>
          <w:rFonts w:ascii="微软雅黑" w:hAnsi="微软雅黑" w:eastAsia="微软雅黑" w:cs="微软雅黑"/>
          <w:spacing w:val="-64"/>
          <w:sz w:val="31"/>
          <w:szCs w:val="31"/>
        </w:rPr>
        <w:t xml:space="preserve"> </w:t>
      </w:r>
      <w:r>
        <w:rPr>
          <w:rFonts w:ascii="微软雅黑" w:hAnsi="微软雅黑" w:eastAsia="微软雅黑" w:cs="微软雅黑"/>
          <w:spacing w:val="7"/>
          <w:sz w:val="31"/>
          <w:szCs w:val="31"/>
        </w:rPr>
        <w:t>除个人需自费一定比例的自费部分外</w:t>
      </w:r>
      <w:r>
        <w:rPr>
          <w:rFonts w:ascii="微软雅黑" w:hAnsi="微软雅黑" w:eastAsia="微软雅黑" w:cs="微软雅黑"/>
          <w:spacing w:val="-30"/>
          <w:sz w:val="31"/>
          <w:szCs w:val="31"/>
        </w:rPr>
        <w:t xml:space="preserve"> </w:t>
      </w:r>
      <w:r>
        <w:rPr>
          <w:rFonts w:ascii="微软雅黑" w:hAnsi="微软雅黑" w:eastAsia="微软雅黑" w:cs="微软雅黑"/>
          <w:spacing w:val="7"/>
          <w:sz w:val="31"/>
          <w:szCs w:val="31"/>
        </w:rPr>
        <w:t>，</w:t>
      </w:r>
      <w:r>
        <w:rPr>
          <w:rFonts w:ascii="微软雅黑" w:hAnsi="微软雅黑" w:eastAsia="微软雅黑" w:cs="微软雅黑"/>
          <w:spacing w:val="-64"/>
          <w:sz w:val="31"/>
          <w:szCs w:val="31"/>
        </w:rPr>
        <w:t xml:space="preserve"> </w:t>
      </w:r>
      <w:r>
        <w:rPr>
          <w:rFonts w:ascii="微软雅黑" w:hAnsi="微软雅黑" w:eastAsia="微软雅黑" w:cs="微软雅黑"/>
          <w:spacing w:val="7"/>
          <w:sz w:val="31"/>
          <w:szCs w:val="31"/>
        </w:rPr>
        <w:t>符合上述范围</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和标准的医疗费用称为核准医疗费用</w:t>
      </w:r>
      <w:r>
        <w:rPr>
          <w:rFonts w:ascii="微软雅黑" w:hAnsi="微软雅黑" w:eastAsia="微软雅黑" w:cs="微软雅黑"/>
          <w:spacing w:val="-49"/>
          <w:sz w:val="31"/>
          <w:szCs w:val="31"/>
        </w:rPr>
        <w:t xml:space="preserve"> </w:t>
      </w:r>
      <w:r>
        <w:rPr>
          <w:rFonts w:ascii="微软雅黑" w:hAnsi="微软雅黑" w:eastAsia="微软雅黑" w:cs="微软雅黑"/>
          <w:spacing w:val="7"/>
          <w:sz w:val="31"/>
          <w:szCs w:val="31"/>
        </w:rPr>
        <w:t>。其中</w:t>
      </w:r>
      <w:r>
        <w:rPr>
          <w:rFonts w:ascii="微软雅黑" w:hAnsi="微软雅黑" w:eastAsia="微软雅黑" w:cs="微软雅黑"/>
          <w:spacing w:val="-33"/>
          <w:sz w:val="31"/>
          <w:szCs w:val="31"/>
        </w:rPr>
        <w:t xml:space="preserve"> </w:t>
      </w:r>
      <w:r>
        <w:rPr>
          <w:rFonts w:ascii="微软雅黑" w:hAnsi="微软雅黑" w:eastAsia="微软雅黑" w:cs="微软雅黑"/>
          <w:spacing w:val="7"/>
          <w:sz w:val="31"/>
          <w:szCs w:val="31"/>
        </w:rPr>
        <w:t>，</w:t>
      </w:r>
      <w:r>
        <w:rPr>
          <w:rFonts w:ascii="微软雅黑" w:hAnsi="微软雅黑" w:eastAsia="微软雅黑" w:cs="微软雅黑"/>
          <w:spacing w:val="-70"/>
          <w:sz w:val="31"/>
          <w:szCs w:val="31"/>
        </w:rPr>
        <w:t xml:space="preserve"> </w:t>
      </w:r>
      <w:r>
        <w:rPr>
          <w:rFonts w:ascii="微软雅黑" w:hAnsi="微软雅黑" w:eastAsia="微软雅黑" w:cs="微软雅黑"/>
          <w:spacing w:val="7"/>
          <w:sz w:val="31"/>
          <w:szCs w:val="31"/>
        </w:rPr>
        <w:t>在</w:t>
      </w:r>
      <w:r>
        <w:rPr>
          <w:rFonts w:ascii="微软雅黑" w:hAnsi="微软雅黑" w:eastAsia="微软雅黑" w:cs="微软雅黑"/>
          <w:spacing w:val="6"/>
          <w:sz w:val="31"/>
          <w:szCs w:val="31"/>
        </w:rPr>
        <w:t>珠海市内</w:t>
      </w:r>
      <w:r>
        <w:rPr>
          <w:rFonts w:ascii="微软雅黑" w:hAnsi="微软雅黑" w:eastAsia="微软雅黑" w:cs="微软雅黑"/>
          <w:spacing w:val="-52"/>
          <w:sz w:val="31"/>
          <w:szCs w:val="31"/>
        </w:rPr>
        <w:t xml:space="preserve"> </w:t>
      </w:r>
      <w:r>
        <w:rPr>
          <w:rFonts w:ascii="微软雅黑" w:hAnsi="微软雅黑" w:eastAsia="微软雅黑" w:cs="微软雅黑"/>
          <w:spacing w:val="6"/>
          <w:sz w:val="31"/>
          <w:szCs w:val="31"/>
        </w:rPr>
        <w:t>、广</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东省内跨市就医时</w:t>
      </w:r>
      <w:r>
        <w:rPr>
          <w:rFonts w:ascii="微软雅黑" w:hAnsi="微软雅黑" w:eastAsia="微软雅黑" w:cs="微软雅黑"/>
          <w:spacing w:val="-22"/>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8"/>
          <w:sz w:val="31"/>
          <w:szCs w:val="31"/>
        </w:rPr>
        <w:t>执行广东省基本医疗保险药品目录</w:t>
      </w:r>
      <w:r>
        <w:rPr>
          <w:rFonts w:ascii="微软雅黑" w:hAnsi="微软雅黑" w:eastAsia="微软雅黑" w:cs="微软雅黑"/>
          <w:spacing w:val="-54"/>
          <w:sz w:val="31"/>
          <w:szCs w:val="31"/>
        </w:rPr>
        <w:t xml:space="preserve"> </w:t>
      </w:r>
      <w:r>
        <w:rPr>
          <w:rFonts w:ascii="微软雅黑" w:hAnsi="微软雅黑" w:eastAsia="微软雅黑" w:cs="微软雅黑"/>
          <w:spacing w:val="8"/>
          <w:sz w:val="31"/>
          <w:szCs w:val="31"/>
        </w:rPr>
        <w:t>、诊疗</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项 目 目录和医用耗材目录</w:t>
      </w:r>
      <w:r>
        <w:rPr>
          <w:rFonts w:ascii="微软雅黑" w:hAnsi="微软雅黑" w:eastAsia="微软雅黑" w:cs="微软雅黑"/>
          <w:spacing w:val="-27"/>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66"/>
          <w:sz w:val="31"/>
          <w:szCs w:val="31"/>
        </w:rPr>
        <w:t xml:space="preserve"> </w:t>
      </w:r>
      <w:r>
        <w:rPr>
          <w:rFonts w:ascii="微软雅黑" w:hAnsi="微软雅黑" w:eastAsia="微软雅黑" w:cs="微软雅黑"/>
          <w:spacing w:val="-2"/>
          <w:sz w:val="31"/>
          <w:szCs w:val="31"/>
        </w:rPr>
        <w:t>先 自付比例</w:t>
      </w:r>
      <w:r>
        <w:rPr>
          <w:rFonts w:ascii="微软雅黑" w:hAnsi="微软雅黑" w:eastAsia="微软雅黑" w:cs="微软雅黑"/>
          <w:spacing w:val="-52"/>
          <w:sz w:val="31"/>
          <w:szCs w:val="31"/>
        </w:rPr>
        <w:t xml:space="preserve"> </w:t>
      </w:r>
      <w:r>
        <w:rPr>
          <w:rFonts w:ascii="微软雅黑" w:hAnsi="微软雅黑" w:eastAsia="微软雅黑" w:cs="微软雅黑"/>
          <w:spacing w:val="-2"/>
          <w:sz w:val="31"/>
          <w:szCs w:val="31"/>
        </w:rPr>
        <w:t>、支付标准等按珠海市</w:t>
      </w:r>
      <w:r>
        <w:rPr>
          <w:rFonts w:ascii="微软雅黑" w:hAnsi="微软雅黑" w:eastAsia="微软雅黑" w:cs="微软雅黑"/>
          <w:sz w:val="31"/>
          <w:szCs w:val="31"/>
        </w:rPr>
        <w:t xml:space="preserve"> </w:t>
      </w:r>
      <w:r>
        <w:rPr>
          <w:rFonts w:ascii="微软雅黑" w:hAnsi="微软雅黑" w:eastAsia="微软雅黑" w:cs="微软雅黑"/>
          <w:spacing w:val="6"/>
          <w:sz w:val="31"/>
          <w:szCs w:val="31"/>
        </w:rPr>
        <w:t>有关规定执行</w:t>
      </w:r>
      <w:r>
        <w:rPr>
          <w:rFonts w:ascii="微软雅黑" w:hAnsi="微软雅黑" w:eastAsia="微软雅黑" w:cs="微软雅黑"/>
          <w:spacing w:val="-16"/>
          <w:sz w:val="31"/>
          <w:szCs w:val="31"/>
        </w:rPr>
        <w:t xml:space="preserve"> </w:t>
      </w:r>
      <w:r>
        <w:rPr>
          <w:rFonts w:ascii="微软雅黑" w:hAnsi="微软雅黑" w:eastAsia="微软雅黑" w:cs="微软雅黑"/>
          <w:spacing w:val="6"/>
          <w:sz w:val="31"/>
          <w:szCs w:val="31"/>
        </w:rPr>
        <w:t>；</w:t>
      </w:r>
      <w:r>
        <w:rPr>
          <w:rFonts w:ascii="微软雅黑" w:hAnsi="微软雅黑" w:eastAsia="微软雅黑" w:cs="微软雅黑"/>
          <w:spacing w:val="-68"/>
          <w:sz w:val="31"/>
          <w:szCs w:val="31"/>
        </w:rPr>
        <w:t xml:space="preserve"> </w:t>
      </w:r>
      <w:r>
        <w:rPr>
          <w:rFonts w:ascii="微软雅黑" w:hAnsi="微软雅黑" w:eastAsia="微软雅黑" w:cs="微软雅黑"/>
          <w:spacing w:val="6"/>
          <w:sz w:val="31"/>
          <w:szCs w:val="31"/>
        </w:rPr>
        <w:t>跨省异地就医直接结算医疗费用时</w:t>
      </w:r>
      <w:r>
        <w:rPr>
          <w:rFonts w:ascii="微软雅黑" w:hAnsi="微软雅黑" w:eastAsia="微软雅黑" w:cs="微软雅黑"/>
          <w:spacing w:val="-30"/>
          <w:sz w:val="31"/>
          <w:szCs w:val="31"/>
        </w:rPr>
        <w:t xml:space="preserve"> </w:t>
      </w:r>
      <w:r>
        <w:rPr>
          <w:rFonts w:ascii="微软雅黑" w:hAnsi="微软雅黑" w:eastAsia="微软雅黑" w:cs="微软雅黑"/>
          <w:spacing w:val="6"/>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6"/>
          <w:sz w:val="31"/>
          <w:szCs w:val="31"/>
        </w:rPr>
        <w:t>执行就医</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地规定的基本医疗保险药品</w:t>
      </w:r>
      <w:r>
        <w:rPr>
          <w:rFonts w:ascii="微软雅黑" w:hAnsi="微软雅黑" w:eastAsia="微软雅黑" w:cs="微软雅黑"/>
          <w:spacing w:val="-46"/>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62"/>
          <w:sz w:val="31"/>
          <w:szCs w:val="31"/>
        </w:rPr>
        <w:t xml:space="preserve"> </w:t>
      </w:r>
      <w:r>
        <w:rPr>
          <w:rFonts w:ascii="微软雅黑" w:hAnsi="微软雅黑" w:eastAsia="微软雅黑" w:cs="微软雅黑"/>
          <w:spacing w:val="10"/>
          <w:sz w:val="31"/>
          <w:szCs w:val="31"/>
        </w:rPr>
        <w:t>医疗服务项目和医用耗材等支付</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范围及有关规定。</w:t>
      </w:r>
    </w:p>
    <w:p w14:paraId="5645819C">
      <w:pPr>
        <w:spacing w:before="16" w:line="267" w:lineRule="auto"/>
        <w:ind w:left="5" w:firstLine="642"/>
        <w:rPr>
          <w:rFonts w:ascii="微软雅黑" w:hAnsi="微软雅黑" w:eastAsia="微软雅黑" w:cs="微软雅黑"/>
          <w:sz w:val="31"/>
          <w:szCs w:val="31"/>
        </w:rPr>
      </w:pPr>
      <w:r>
        <w:rPr>
          <w:rFonts w:ascii="微软雅黑" w:hAnsi="微软雅黑" w:eastAsia="微软雅黑" w:cs="微软雅黑"/>
          <w:spacing w:val="9"/>
          <w:sz w:val="31"/>
          <w:szCs w:val="31"/>
        </w:rPr>
        <w:t>基本医疗保险基金起付标准</w:t>
      </w:r>
      <w:r>
        <w:rPr>
          <w:rFonts w:ascii="微软雅黑" w:hAnsi="微软雅黑" w:eastAsia="微软雅黑" w:cs="微软雅黑"/>
          <w:spacing w:val="-38"/>
          <w:sz w:val="31"/>
          <w:szCs w:val="31"/>
        </w:rPr>
        <w:t xml:space="preserve"> </w:t>
      </w:r>
      <w:r>
        <w:rPr>
          <w:rFonts w:ascii="微软雅黑" w:hAnsi="微软雅黑" w:eastAsia="微软雅黑" w:cs="微软雅黑"/>
          <w:spacing w:val="9"/>
          <w:sz w:val="31"/>
          <w:szCs w:val="31"/>
        </w:rPr>
        <w:t>、支付比例</w:t>
      </w:r>
      <w:r>
        <w:rPr>
          <w:rFonts w:ascii="微软雅黑" w:hAnsi="微软雅黑" w:eastAsia="微软雅黑" w:cs="微软雅黑"/>
          <w:spacing w:val="-52"/>
          <w:sz w:val="31"/>
          <w:szCs w:val="31"/>
        </w:rPr>
        <w:t xml:space="preserve"> </w:t>
      </w:r>
      <w:r>
        <w:rPr>
          <w:rFonts w:ascii="微软雅黑" w:hAnsi="微软雅黑" w:eastAsia="微软雅黑" w:cs="微软雅黑"/>
          <w:spacing w:val="9"/>
          <w:sz w:val="31"/>
          <w:szCs w:val="31"/>
        </w:rPr>
        <w:t>、最高支付限额等</w:t>
      </w:r>
      <w:r>
        <w:rPr>
          <w:rFonts w:ascii="微软雅黑" w:hAnsi="微软雅黑" w:eastAsia="微软雅黑" w:cs="微软雅黑"/>
          <w:sz w:val="31"/>
          <w:szCs w:val="31"/>
        </w:rPr>
        <w:t xml:space="preserve"> </w:t>
      </w:r>
      <w:r>
        <w:rPr>
          <w:rFonts w:ascii="微软雅黑" w:hAnsi="微软雅黑" w:eastAsia="微软雅黑" w:cs="微软雅黑"/>
          <w:spacing w:val="6"/>
          <w:sz w:val="31"/>
          <w:szCs w:val="31"/>
        </w:rPr>
        <w:t>执行珠海市政策。</w:t>
      </w:r>
    </w:p>
    <w:p w14:paraId="2EBD9DF8">
      <w:pPr>
        <w:spacing w:before="16" w:line="201" w:lineRule="auto"/>
        <w:ind w:left="629"/>
        <w:outlineLvl w:val="1"/>
        <w:rPr>
          <w:rFonts w:ascii="微软雅黑" w:hAnsi="微软雅黑" w:eastAsia="微软雅黑" w:cs="微软雅黑"/>
          <w:sz w:val="31"/>
          <w:szCs w:val="31"/>
        </w:rPr>
      </w:pPr>
      <w:bookmarkStart w:id="16" w:name="_Toc15379"/>
      <w:r>
        <w:rPr>
          <w:rFonts w:ascii="微软雅黑" w:hAnsi="微软雅黑" w:eastAsia="微软雅黑" w:cs="微软雅黑"/>
          <w:spacing w:val="5"/>
          <w:sz w:val="31"/>
          <w:szCs w:val="31"/>
        </w:rPr>
        <w:t>2.普通门诊待遇</w:t>
      </w:r>
      <w:bookmarkEnd w:id="16"/>
    </w:p>
    <w:p w14:paraId="6B19D730">
      <w:pPr>
        <w:spacing w:line="201" w:lineRule="auto"/>
        <w:rPr>
          <w:rFonts w:ascii="微软雅黑" w:hAnsi="微软雅黑" w:eastAsia="微软雅黑" w:cs="微软雅黑"/>
          <w:sz w:val="31"/>
          <w:szCs w:val="31"/>
        </w:rPr>
        <w:sectPr>
          <w:footerReference r:id="rId5" w:type="default"/>
          <w:pgSz w:w="11906" w:h="16839"/>
          <w:pgMar w:top="1429" w:right="1588" w:bottom="947" w:left="1600" w:header="850" w:footer="992" w:gutter="0"/>
          <w:pgNumType w:fmt="decimal" w:start="1"/>
          <w:cols w:space="0" w:num="1"/>
          <w:rtlGutter w:val="0"/>
          <w:docGrid w:linePitch="0" w:charSpace="0"/>
        </w:sectPr>
      </w:pPr>
    </w:p>
    <w:p w14:paraId="1848DE49">
      <w:pPr>
        <w:pStyle w:val="2"/>
        <w:spacing w:line="244" w:lineRule="auto"/>
      </w:pPr>
    </w:p>
    <w:p w14:paraId="22E02E38">
      <w:pPr>
        <w:pStyle w:val="2"/>
        <w:spacing w:line="244" w:lineRule="auto"/>
      </w:pPr>
    </w:p>
    <w:p w14:paraId="5EFC55E1">
      <w:pPr>
        <w:pStyle w:val="2"/>
        <w:spacing w:line="245" w:lineRule="auto"/>
      </w:pPr>
    </w:p>
    <w:p w14:paraId="2A01F70C">
      <w:pPr>
        <w:spacing w:before="133" w:line="199" w:lineRule="auto"/>
        <w:ind w:left="627"/>
        <w:outlineLvl w:val="2"/>
        <w:rPr>
          <w:rFonts w:ascii="微软雅黑" w:hAnsi="微软雅黑" w:eastAsia="微软雅黑" w:cs="微软雅黑"/>
          <w:sz w:val="31"/>
          <w:szCs w:val="31"/>
        </w:rPr>
      </w:pPr>
      <w:bookmarkStart w:id="17" w:name="_Toc19448"/>
      <w:bookmarkStart w:id="18" w:name="_Toc10398"/>
      <w:bookmarkStart w:id="19" w:name="_Toc17035"/>
      <w:r>
        <w:rPr>
          <w:rFonts w:ascii="微软雅黑" w:hAnsi="微软雅黑" w:eastAsia="微软雅黑" w:cs="微软雅黑"/>
          <w:spacing w:val="-16"/>
          <w:sz w:val="31"/>
          <w:szCs w:val="31"/>
        </w:rPr>
        <w:t>（</w:t>
      </w:r>
      <w:r>
        <w:rPr>
          <w:rFonts w:ascii="微软雅黑" w:hAnsi="微软雅黑" w:eastAsia="微软雅黑" w:cs="微软雅黑"/>
          <w:spacing w:val="-18"/>
          <w:sz w:val="31"/>
          <w:szCs w:val="31"/>
        </w:rPr>
        <w:t xml:space="preserve"> </w:t>
      </w:r>
      <w:r>
        <w:rPr>
          <w:rFonts w:ascii="微软雅黑" w:hAnsi="微软雅黑" w:eastAsia="微软雅黑" w:cs="微软雅黑"/>
          <w:spacing w:val="-16"/>
          <w:sz w:val="31"/>
          <w:szCs w:val="31"/>
        </w:rPr>
        <w:t>1 ）市内就医</w:t>
      </w:r>
      <w:bookmarkEnd w:id="17"/>
      <w:bookmarkEnd w:id="18"/>
      <w:bookmarkEnd w:id="19"/>
    </w:p>
    <w:p w14:paraId="103556C5">
      <w:pPr>
        <w:spacing w:before="160" w:line="269" w:lineRule="auto"/>
        <w:ind w:left="13" w:right="34" w:firstLine="651"/>
        <w:rPr>
          <w:rFonts w:ascii="微软雅黑" w:hAnsi="微软雅黑" w:eastAsia="微软雅黑" w:cs="微软雅黑"/>
          <w:sz w:val="31"/>
          <w:szCs w:val="31"/>
        </w:rPr>
      </w:pPr>
      <w:r>
        <w:rPr>
          <w:rFonts w:ascii="微软雅黑" w:hAnsi="微软雅黑" w:eastAsia="微软雅黑" w:cs="微软雅黑"/>
          <w:spacing w:val="9"/>
          <w:sz w:val="31"/>
          <w:szCs w:val="31"/>
        </w:rPr>
        <w:t>大学生参加珠海市居民医保后</w:t>
      </w:r>
      <w:r>
        <w:rPr>
          <w:rFonts w:ascii="微软雅黑" w:hAnsi="微软雅黑" w:eastAsia="微软雅黑" w:cs="微软雅黑"/>
          <w:spacing w:val="-28"/>
          <w:sz w:val="31"/>
          <w:szCs w:val="31"/>
        </w:rPr>
        <w:t xml:space="preserve"> </w:t>
      </w:r>
      <w:r>
        <w:rPr>
          <w:rFonts w:ascii="微软雅黑" w:hAnsi="微软雅黑" w:eastAsia="微软雅黑" w:cs="微软雅黑"/>
          <w:spacing w:val="9"/>
          <w:sz w:val="31"/>
          <w:szCs w:val="31"/>
        </w:rPr>
        <w:t>，</w:t>
      </w:r>
      <w:r>
        <w:rPr>
          <w:rFonts w:ascii="微软雅黑" w:hAnsi="微软雅黑" w:eastAsia="微软雅黑" w:cs="微软雅黑"/>
          <w:spacing w:val="-70"/>
          <w:sz w:val="31"/>
          <w:szCs w:val="31"/>
        </w:rPr>
        <w:t xml:space="preserve"> </w:t>
      </w:r>
      <w:r>
        <w:rPr>
          <w:rFonts w:ascii="微软雅黑" w:hAnsi="微软雅黑" w:eastAsia="微软雅黑" w:cs="微软雅黑"/>
          <w:spacing w:val="9"/>
          <w:sz w:val="31"/>
          <w:szCs w:val="31"/>
        </w:rPr>
        <w:t>在本市就医应先选定普通</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门诊统筹定点医疗机构（</w:t>
      </w:r>
      <w:r>
        <w:rPr>
          <w:rFonts w:ascii="微软雅黑" w:hAnsi="微软雅黑" w:eastAsia="微软雅黑" w:cs="微软雅黑"/>
          <w:spacing w:val="29"/>
          <w:sz w:val="31"/>
          <w:szCs w:val="31"/>
        </w:rPr>
        <w:t xml:space="preserve"> </w:t>
      </w:r>
      <w:r>
        <w:rPr>
          <w:rFonts w:ascii="微软雅黑" w:hAnsi="微软雅黑" w:eastAsia="微软雅黑" w:cs="微软雅黑"/>
          <w:spacing w:val="7"/>
          <w:sz w:val="31"/>
          <w:szCs w:val="31"/>
        </w:rPr>
        <w:t>以下简称门诊统筹定点机构</w:t>
      </w:r>
      <w:r>
        <w:rPr>
          <w:rFonts w:ascii="微软雅黑" w:hAnsi="微软雅黑" w:eastAsia="微软雅黑" w:cs="微软雅黑"/>
          <w:spacing w:val="-24"/>
          <w:sz w:val="31"/>
          <w:szCs w:val="31"/>
        </w:rPr>
        <w:t>）</w:t>
      </w:r>
      <w:r>
        <w:rPr>
          <w:rFonts w:ascii="微软雅黑" w:hAnsi="微软雅黑" w:eastAsia="微软雅黑" w:cs="微软雅黑"/>
          <w:spacing w:val="-19"/>
          <w:sz w:val="31"/>
          <w:szCs w:val="31"/>
        </w:rPr>
        <w:t xml:space="preserve"> </w:t>
      </w:r>
      <w:r>
        <w:rPr>
          <w:rFonts w:ascii="微软雅黑" w:hAnsi="微软雅黑" w:eastAsia="微软雅黑" w:cs="微软雅黑"/>
          <w:spacing w:val="-24"/>
          <w:sz w:val="31"/>
          <w:szCs w:val="31"/>
        </w:rPr>
        <w:t>，</w:t>
      </w:r>
      <w:r>
        <w:rPr>
          <w:rFonts w:ascii="微软雅黑" w:hAnsi="微软雅黑" w:eastAsia="微软雅黑" w:cs="微软雅黑"/>
          <w:spacing w:val="-70"/>
          <w:sz w:val="31"/>
          <w:szCs w:val="31"/>
        </w:rPr>
        <w:t xml:space="preserve"> </w:t>
      </w:r>
      <w:r>
        <w:rPr>
          <w:rFonts w:ascii="微软雅黑" w:hAnsi="微软雅黑" w:eastAsia="微软雅黑" w:cs="微软雅黑"/>
          <w:spacing w:val="7"/>
          <w:sz w:val="31"/>
          <w:szCs w:val="31"/>
        </w:rPr>
        <w:t>在该</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门诊统筹定点机构发生的门诊核准医疗费用不设起付标准</w:t>
      </w:r>
      <w:r>
        <w:rPr>
          <w:rFonts w:ascii="微软雅黑" w:hAnsi="微软雅黑" w:eastAsia="微软雅黑" w:cs="微软雅黑"/>
          <w:spacing w:val="-24"/>
          <w:sz w:val="31"/>
          <w:szCs w:val="31"/>
        </w:rPr>
        <w:t xml:space="preserve"> </w:t>
      </w:r>
      <w:r>
        <w:rPr>
          <w:rFonts w:ascii="微软雅黑" w:hAnsi="微软雅黑" w:eastAsia="微软雅黑" w:cs="微软雅黑"/>
          <w:spacing w:val="9"/>
          <w:sz w:val="31"/>
          <w:szCs w:val="31"/>
        </w:rPr>
        <w:t>，</w:t>
      </w:r>
      <w:r>
        <w:rPr>
          <w:rFonts w:ascii="微软雅黑" w:hAnsi="微软雅黑" w:eastAsia="微软雅黑" w:cs="微软雅黑"/>
          <w:spacing w:val="-61"/>
          <w:sz w:val="31"/>
          <w:szCs w:val="31"/>
        </w:rPr>
        <w:t xml:space="preserve"> </w:t>
      </w:r>
      <w:r>
        <w:rPr>
          <w:rFonts w:ascii="微软雅黑" w:hAnsi="微软雅黑" w:eastAsia="微软雅黑" w:cs="微软雅黑"/>
          <w:spacing w:val="9"/>
          <w:sz w:val="31"/>
          <w:szCs w:val="31"/>
        </w:rPr>
        <w:t>不</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设年度最高支付限额（ 以下简称支付限额，含</w:t>
      </w:r>
      <w:r>
        <w:rPr>
          <w:rFonts w:ascii="微软雅黑" w:hAnsi="微软雅黑" w:eastAsia="微软雅黑" w:cs="微软雅黑"/>
          <w:spacing w:val="3"/>
          <w:sz w:val="31"/>
          <w:szCs w:val="31"/>
        </w:rPr>
        <w:t>个人自付部分</w:t>
      </w:r>
      <w:r>
        <w:rPr>
          <w:rFonts w:ascii="微软雅黑" w:hAnsi="微软雅黑" w:eastAsia="微软雅黑" w:cs="微软雅黑"/>
          <w:spacing w:val="-21"/>
          <w:sz w:val="31"/>
          <w:szCs w:val="31"/>
        </w:rPr>
        <w:t>），</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按 80%比例报销，签订家庭医生付费服务包协议的相应提高5%。</w:t>
      </w:r>
    </w:p>
    <w:p w14:paraId="39A5AE55">
      <w:pPr>
        <w:spacing w:before="15" w:line="270" w:lineRule="auto"/>
        <w:ind w:left="11" w:right="150" w:firstLine="683"/>
        <w:rPr>
          <w:rFonts w:ascii="微软雅黑" w:hAnsi="微软雅黑" w:eastAsia="微软雅黑" w:cs="微软雅黑"/>
          <w:sz w:val="31"/>
          <w:szCs w:val="31"/>
        </w:rPr>
      </w:pPr>
      <w:r>
        <w:rPr>
          <w:rFonts w:ascii="微软雅黑" w:hAnsi="微软雅黑" w:eastAsia="微软雅黑" w:cs="微软雅黑"/>
          <w:spacing w:val="11"/>
          <w:sz w:val="31"/>
          <w:szCs w:val="31"/>
        </w:rPr>
        <w:t>因病情需要经签约的门诊统筹定点机构转诊至本市二级及</w:t>
      </w:r>
      <w:r>
        <w:rPr>
          <w:rFonts w:ascii="微软雅黑" w:hAnsi="微软雅黑" w:eastAsia="微软雅黑" w:cs="微软雅黑"/>
          <w:spacing w:val="5"/>
          <w:sz w:val="31"/>
          <w:szCs w:val="31"/>
        </w:rPr>
        <w:t xml:space="preserve"> </w:t>
      </w:r>
      <w:r>
        <w:rPr>
          <w:rFonts w:ascii="微软雅黑" w:hAnsi="微软雅黑" w:eastAsia="微软雅黑" w:cs="微软雅黑"/>
          <w:spacing w:val="9"/>
          <w:sz w:val="31"/>
          <w:szCs w:val="31"/>
        </w:rPr>
        <w:t>以上定点医院直接联网结算</w:t>
      </w:r>
      <w:r>
        <w:rPr>
          <w:rFonts w:ascii="微软雅黑" w:hAnsi="微软雅黑" w:eastAsia="微软雅黑" w:cs="微软雅黑"/>
          <w:spacing w:val="-12"/>
          <w:sz w:val="31"/>
          <w:szCs w:val="31"/>
        </w:rPr>
        <w:t xml:space="preserve"> </w:t>
      </w:r>
      <w:r>
        <w:rPr>
          <w:rFonts w:ascii="微软雅黑" w:hAnsi="微软雅黑" w:eastAsia="微软雅黑" w:cs="微软雅黑"/>
          <w:spacing w:val="9"/>
          <w:sz w:val="31"/>
          <w:szCs w:val="31"/>
        </w:rPr>
        <w:t>，</w:t>
      </w:r>
      <w:r>
        <w:rPr>
          <w:rFonts w:ascii="微软雅黑" w:hAnsi="微软雅黑" w:eastAsia="微软雅黑" w:cs="微软雅黑"/>
          <w:spacing w:val="-71"/>
          <w:sz w:val="31"/>
          <w:szCs w:val="31"/>
        </w:rPr>
        <w:t xml:space="preserve"> </w:t>
      </w:r>
      <w:r>
        <w:rPr>
          <w:rFonts w:ascii="微软雅黑" w:hAnsi="微软雅黑" w:eastAsia="微软雅黑" w:cs="微软雅黑"/>
          <w:spacing w:val="9"/>
          <w:sz w:val="31"/>
          <w:szCs w:val="31"/>
        </w:rPr>
        <w:t>就医所发生的的门诊核准医疗费</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用按 50%比例报销</w:t>
      </w:r>
      <w:r>
        <w:rPr>
          <w:rFonts w:ascii="微软雅黑" w:hAnsi="微软雅黑" w:eastAsia="微软雅黑" w:cs="微软雅黑"/>
          <w:spacing w:val="-33"/>
          <w:sz w:val="31"/>
          <w:szCs w:val="31"/>
        </w:rPr>
        <w:t xml:space="preserve"> </w:t>
      </w:r>
      <w:r>
        <w:rPr>
          <w:rFonts w:ascii="微软雅黑" w:hAnsi="微软雅黑" w:eastAsia="微软雅黑" w:cs="微软雅黑"/>
          <w:spacing w:val="-5"/>
          <w:sz w:val="31"/>
          <w:szCs w:val="31"/>
        </w:rPr>
        <w:t>，每年支付限额为 1500 元（含自付部分</w:t>
      </w:r>
      <w:r>
        <w:rPr>
          <w:rFonts w:ascii="微软雅黑" w:hAnsi="微软雅黑" w:eastAsia="微软雅黑" w:cs="微软雅黑"/>
          <w:spacing w:val="-14"/>
          <w:sz w:val="31"/>
          <w:szCs w:val="31"/>
        </w:rPr>
        <w:t>）</w:t>
      </w:r>
      <w:r>
        <w:rPr>
          <w:rFonts w:ascii="微软雅黑" w:hAnsi="微软雅黑" w:eastAsia="微软雅黑" w:cs="微软雅黑"/>
          <w:spacing w:val="-22"/>
          <w:sz w:val="31"/>
          <w:szCs w:val="31"/>
        </w:rPr>
        <w:t xml:space="preserve"> </w:t>
      </w:r>
      <w:r>
        <w:rPr>
          <w:rFonts w:ascii="微软雅黑" w:hAnsi="微软雅黑" w:eastAsia="微软雅黑" w:cs="微软雅黑"/>
          <w:spacing w:val="-14"/>
          <w:sz w:val="31"/>
          <w:szCs w:val="31"/>
        </w:rPr>
        <w:t>，</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非转诊疾病的费用不纳入医保报销</w:t>
      </w:r>
      <w:r>
        <w:rPr>
          <w:rFonts w:ascii="微软雅黑" w:hAnsi="微软雅黑" w:eastAsia="微软雅黑" w:cs="微软雅黑"/>
          <w:spacing w:val="-36"/>
          <w:sz w:val="31"/>
          <w:szCs w:val="31"/>
        </w:rPr>
        <w:t xml:space="preserve"> </w:t>
      </w:r>
      <w:r>
        <w:rPr>
          <w:rFonts w:ascii="微软雅黑" w:hAnsi="微软雅黑" w:eastAsia="微软雅黑" w:cs="微软雅黑"/>
          <w:spacing w:val="2"/>
          <w:sz w:val="31"/>
          <w:szCs w:val="31"/>
        </w:rPr>
        <w:t xml:space="preserve">；每次转诊有效期为 </w:t>
      </w:r>
      <w:r>
        <w:rPr>
          <w:rFonts w:ascii="微软雅黑" w:hAnsi="微软雅黑" w:eastAsia="微软雅黑" w:cs="微软雅黑"/>
          <w:spacing w:val="1"/>
          <w:sz w:val="31"/>
          <w:szCs w:val="31"/>
        </w:rPr>
        <w:t>30 天，</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因病情需要继续转诊或在转诊期内另行转诊的</w:t>
      </w:r>
      <w:r>
        <w:rPr>
          <w:rFonts w:ascii="微软雅黑" w:hAnsi="微软雅黑" w:eastAsia="微软雅黑" w:cs="微软雅黑"/>
          <w:spacing w:val="-22"/>
          <w:sz w:val="31"/>
          <w:szCs w:val="31"/>
        </w:rPr>
        <w:t xml:space="preserve"> </w:t>
      </w:r>
      <w:r>
        <w:rPr>
          <w:rFonts w:ascii="微软雅黑" w:hAnsi="微软雅黑" w:eastAsia="微软雅黑" w:cs="微软雅黑"/>
          <w:spacing w:val="9"/>
          <w:sz w:val="31"/>
          <w:szCs w:val="31"/>
        </w:rPr>
        <w:t>，</w:t>
      </w:r>
      <w:r>
        <w:rPr>
          <w:rFonts w:ascii="微软雅黑" w:hAnsi="微软雅黑" w:eastAsia="微软雅黑" w:cs="微软雅黑"/>
          <w:spacing w:val="-61"/>
          <w:sz w:val="31"/>
          <w:szCs w:val="31"/>
        </w:rPr>
        <w:t xml:space="preserve"> </w:t>
      </w:r>
      <w:r>
        <w:rPr>
          <w:rFonts w:ascii="微软雅黑" w:hAnsi="微软雅黑" w:eastAsia="微软雅黑" w:cs="微软雅黑"/>
          <w:spacing w:val="9"/>
          <w:sz w:val="31"/>
          <w:szCs w:val="31"/>
        </w:rPr>
        <w:t>应当重新办理</w:t>
      </w:r>
      <w:r>
        <w:rPr>
          <w:rFonts w:ascii="微软雅黑" w:hAnsi="微软雅黑" w:eastAsia="微软雅黑" w:cs="微软雅黑"/>
          <w:sz w:val="31"/>
          <w:szCs w:val="31"/>
        </w:rPr>
        <w:t xml:space="preserve"> </w:t>
      </w:r>
      <w:r>
        <w:rPr>
          <w:rFonts w:ascii="微软雅黑" w:hAnsi="微软雅黑" w:eastAsia="微软雅黑" w:cs="微软雅黑"/>
          <w:spacing w:val="11"/>
          <w:sz w:val="31"/>
          <w:szCs w:val="31"/>
        </w:rPr>
        <w:t>转诊手续</w:t>
      </w:r>
      <w:r>
        <w:rPr>
          <w:rFonts w:ascii="微软雅黑" w:hAnsi="微软雅黑" w:eastAsia="微软雅黑" w:cs="微软雅黑"/>
          <w:spacing w:val="-46"/>
          <w:sz w:val="31"/>
          <w:szCs w:val="31"/>
        </w:rPr>
        <w:t xml:space="preserve"> </w:t>
      </w:r>
      <w:r>
        <w:rPr>
          <w:rFonts w:ascii="微软雅黑" w:hAnsi="微软雅黑" w:eastAsia="微软雅黑" w:cs="微软雅黑"/>
          <w:spacing w:val="11"/>
          <w:sz w:val="31"/>
          <w:szCs w:val="31"/>
        </w:rPr>
        <w:t>。如因特殊情况未在转诊就医定点医院直接结算报销</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的</w:t>
      </w:r>
      <w:r>
        <w:rPr>
          <w:rFonts w:ascii="微软雅黑" w:hAnsi="微软雅黑" w:eastAsia="微软雅黑" w:cs="微软雅黑"/>
          <w:spacing w:val="-30"/>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59"/>
          <w:sz w:val="31"/>
          <w:szCs w:val="31"/>
        </w:rPr>
        <w:t xml:space="preserve"> </w:t>
      </w:r>
      <w:r>
        <w:rPr>
          <w:rFonts w:ascii="微软雅黑" w:hAnsi="微软雅黑" w:eastAsia="微软雅黑" w:cs="微软雅黑"/>
          <w:spacing w:val="8"/>
          <w:sz w:val="31"/>
          <w:szCs w:val="31"/>
        </w:rPr>
        <w:t>可凭有关就医资料</w:t>
      </w:r>
      <w:r>
        <w:rPr>
          <w:rFonts w:ascii="微软雅黑" w:hAnsi="微软雅黑" w:eastAsia="微软雅黑" w:cs="微软雅黑"/>
          <w:spacing w:val="-52"/>
          <w:sz w:val="31"/>
          <w:szCs w:val="31"/>
        </w:rPr>
        <w:t xml:space="preserve"> </w:t>
      </w:r>
      <w:r>
        <w:rPr>
          <w:rFonts w:ascii="微软雅黑" w:hAnsi="微软雅黑" w:eastAsia="微软雅黑" w:cs="微软雅黑"/>
          <w:spacing w:val="8"/>
          <w:sz w:val="31"/>
          <w:szCs w:val="31"/>
        </w:rPr>
        <w:t>、相关费用单据到签约</w:t>
      </w:r>
      <w:r>
        <w:rPr>
          <w:rFonts w:ascii="微软雅黑" w:hAnsi="微软雅黑" w:eastAsia="微软雅黑" w:cs="微软雅黑"/>
          <w:spacing w:val="7"/>
          <w:sz w:val="31"/>
          <w:szCs w:val="31"/>
        </w:rPr>
        <w:t>的门诊统筹定点</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机构办理报销</w:t>
      </w:r>
      <w:r>
        <w:rPr>
          <w:rFonts w:ascii="微软雅黑" w:hAnsi="微软雅黑" w:eastAsia="微软雅黑" w:cs="微软雅黑"/>
          <w:spacing w:val="-50"/>
          <w:sz w:val="31"/>
          <w:szCs w:val="31"/>
        </w:rPr>
        <w:t xml:space="preserve"> </w:t>
      </w:r>
      <w:r>
        <w:rPr>
          <w:rFonts w:ascii="微软雅黑" w:hAnsi="微软雅黑" w:eastAsia="微软雅黑" w:cs="微软雅黑"/>
          <w:spacing w:val="7"/>
          <w:sz w:val="31"/>
          <w:szCs w:val="31"/>
        </w:rPr>
        <w:t>。</w:t>
      </w:r>
      <w:r>
        <w:rPr>
          <w:rFonts w:ascii="微软雅黑" w:hAnsi="微软雅黑" w:eastAsia="微软雅黑" w:cs="微软雅黑"/>
          <w:spacing w:val="-63"/>
          <w:sz w:val="31"/>
          <w:szCs w:val="31"/>
        </w:rPr>
        <w:t xml:space="preserve"> </w:t>
      </w:r>
      <w:r>
        <w:rPr>
          <w:rFonts w:ascii="微软雅黑" w:hAnsi="微软雅黑" w:eastAsia="微软雅黑" w:cs="微软雅黑"/>
          <w:spacing w:val="7"/>
          <w:sz w:val="31"/>
          <w:szCs w:val="31"/>
        </w:rPr>
        <w:t>除急救和抢救需要外</w:t>
      </w:r>
      <w:r>
        <w:rPr>
          <w:rFonts w:ascii="微软雅黑" w:hAnsi="微软雅黑" w:eastAsia="微软雅黑" w:cs="微软雅黑"/>
          <w:spacing w:val="-31"/>
          <w:sz w:val="31"/>
          <w:szCs w:val="31"/>
        </w:rPr>
        <w:t xml:space="preserve"> </w:t>
      </w:r>
      <w:r>
        <w:rPr>
          <w:rFonts w:ascii="微软雅黑" w:hAnsi="微软雅黑" w:eastAsia="微软雅黑" w:cs="微软雅黑"/>
          <w:spacing w:val="7"/>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7"/>
          <w:sz w:val="31"/>
          <w:szCs w:val="31"/>
        </w:rPr>
        <w:t>未经转诊到非选定医疗</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机构门诊就医的不纳入医保报销。</w:t>
      </w:r>
    </w:p>
    <w:p w14:paraId="75E496D2">
      <w:pPr>
        <w:spacing w:before="22" w:line="269" w:lineRule="auto"/>
        <w:ind w:firstLine="652"/>
        <w:rPr>
          <w:rFonts w:ascii="微软雅黑" w:hAnsi="微软雅黑" w:eastAsia="微软雅黑" w:cs="微软雅黑"/>
          <w:sz w:val="31"/>
          <w:szCs w:val="31"/>
        </w:rPr>
      </w:pPr>
      <w:r>
        <w:rPr>
          <w:rFonts w:ascii="微软雅黑" w:hAnsi="微软雅黑" w:eastAsia="微软雅黑" w:cs="微软雅黑"/>
          <w:spacing w:val="17"/>
          <w:sz w:val="31"/>
          <w:szCs w:val="31"/>
        </w:rPr>
        <w:t>选定和变更门诊统筹定点机构可通过“</w:t>
      </w:r>
      <w:r>
        <w:rPr>
          <w:rFonts w:ascii="微软雅黑" w:hAnsi="微软雅黑" w:eastAsia="微软雅黑" w:cs="微软雅黑"/>
          <w:spacing w:val="-67"/>
          <w:sz w:val="31"/>
          <w:szCs w:val="31"/>
        </w:rPr>
        <w:t xml:space="preserve"> </w:t>
      </w:r>
      <w:r>
        <w:rPr>
          <w:rFonts w:ascii="微软雅黑" w:hAnsi="微软雅黑" w:eastAsia="微软雅黑" w:cs="微软雅黑"/>
          <w:spacing w:val="17"/>
          <w:sz w:val="31"/>
          <w:szCs w:val="31"/>
        </w:rPr>
        <w:t>珠海社保掌上办</w:t>
      </w:r>
      <w:r>
        <w:rPr>
          <w:rFonts w:ascii="微软雅黑" w:hAnsi="微软雅黑" w:eastAsia="微软雅黑" w:cs="微软雅黑"/>
          <w:spacing w:val="-64"/>
          <w:sz w:val="31"/>
          <w:szCs w:val="31"/>
        </w:rPr>
        <w:t xml:space="preserve"> </w:t>
      </w:r>
      <w:r>
        <w:rPr>
          <w:rFonts w:ascii="微软雅黑" w:hAnsi="微软雅黑" w:eastAsia="微软雅黑" w:cs="微软雅黑"/>
          <w:spacing w:val="17"/>
          <w:sz w:val="31"/>
          <w:szCs w:val="31"/>
        </w:rPr>
        <w:t>”</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66"/>
          <w:sz w:val="31"/>
          <w:szCs w:val="31"/>
        </w:rPr>
        <w:t xml:space="preserve"> </w:t>
      </w:r>
      <w:r>
        <w:rPr>
          <w:rFonts w:ascii="微软雅黑" w:hAnsi="微软雅黑" w:eastAsia="微软雅黑" w:cs="微软雅黑"/>
          <w:spacing w:val="8"/>
          <w:sz w:val="31"/>
          <w:szCs w:val="31"/>
        </w:rPr>
        <w:t>粤医保</w:t>
      </w:r>
      <w:r>
        <w:rPr>
          <w:rFonts w:ascii="微软雅黑" w:hAnsi="微软雅黑" w:eastAsia="微软雅黑" w:cs="微软雅黑"/>
          <w:spacing w:val="-64"/>
          <w:sz w:val="31"/>
          <w:szCs w:val="31"/>
        </w:rPr>
        <w:t xml:space="preserve"> </w:t>
      </w:r>
      <w:r>
        <w:rPr>
          <w:rFonts w:ascii="微软雅黑" w:hAnsi="微软雅黑" w:eastAsia="微软雅黑" w:cs="微软雅黑"/>
          <w:spacing w:val="8"/>
          <w:sz w:val="31"/>
          <w:szCs w:val="31"/>
        </w:rPr>
        <w:t>”小程序线上办理（指引详见附件</w:t>
      </w:r>
      <w:r>
        <w:rPr>
          <w:rFonts w:ascii="微软雅黑" w:hAnsi="微软雅黑" w:eastAsia="微软雅黑" w:cs="微软雅黑"/>
          <w:spacing w:val="-51"/>
          <w:sz w:val="31"/>
          <w:szCs w:val="31"/>
        </w:rPr>
        <w:t xml:space="preserve"> </w:t>
      </w:r>
      <w:r>
        <w:rPr>
          <w:rFonts w:ascii="微软雅黑" w:hAnsi="微软雅黑" w:eastAsia="微软雅黑" w:cs="微软雅黑"/>
          <w:spacing w:val="8"/>
          <w:sz w:val="31"/>
          <w:szCs w:val="31"/>
        </w:rPr>
        <w:t xml:space="preserve">一 </w:t>
      </w:r>
      <w:r>
        <w:rPr>
          <w:rFonts w:ascii="微软雅黑" w:hAnsi="微软雅黑" w:eastAsia="微软雅黑" w:cs="微软雅黑"/>
          <w:spacing w:val="-32"/>
          <w:sz w:val="31"/>
          <w:szCs w:val="31"/>
        </w:rPr>
        <w:t>），</w:t>
      </w:r>
      <w:r>
        <w:rPr>
          <w:rFonts w:ascii="微软雅黑" w:hAnsi="微软雅黑" w:eastAsia="微软雅黑" w:cs="微软雅黑"/>
          <w:spacing w:val="-64"/>
          <w:sz w:val="31"/>
          <w:szCs w:val="31"/>
        </w:rPr>
        <w:t xml:space="preserve"> </w:t>
      </w:r>
      <w:r>
        <w:rPr>
          <w:rFonts w:ascii="微软雅黑" w:hAnsi="微软雅黑" w:eastAsia="微软雅黑" w:cs="微软雅黑"/>
          <w:spacing w:val="8"/>
          <w:sz w:val="31"/>
          <w:szCs w:val="31"/>
        </w:rPr>
        <w:t>也可</w:t>
      </w:r>
      <w:r>
        <w:rPr>
          <w:rFonts w:ascii="微软雅黑" w:hAnsi="微软雅黑" w:eastAsia="微软雅黑" w:cs="微软雅黑"/>
          <w:spacing w:val="7"/>
          <w:sz w:val="31"/>
          <w:szCs w:val="31"/>
        </w:rPr>
        <w:t>到拟选</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定定点医疗机构线下办理</w:t>
      </w:r>
      <w:r>
        <w:rPr>
          <w:rFonts w:ascii="微软雅黑" w:hAnsi="微软雅黑" w:eastAsia="微软雅黑" w:cs="微软雅黑"/>
          <w:spacing w:val="-38"/>
          <w:sz w:val="31"/>
          <w:szCs w:val="31"/>
        </w:rPr>
        <w:t xml:space="preserve"> </w:t>
      </w:r>
      <w:r>
        <w:rPr>
          <w:rFonts w:ascii="微软雅黑" w:hAnsi="微软雅黑" w:eastAsia="微软雅黑" w:cs="微软雅黑"/>
          <w:spacing w:val="3"/>
          <w:sz w:val="31"/>
          <w:szCs w:val="31"/>
        </w:rPr>
        <w:t>。每年 10 月</w:t>
      </w:r>
      <w:r>
        <w:rPr>
          <w:rFonts w:ascii="微软雅黑" w:hAnsi="微软雅黑" w:eastAsia="微软雅黑" w:cs="微软雅黑"/>
          <w:spacing w:val="-51"/>
          <w:sz w:val="31"/>
          <w:szCs w:val="31"/>
        </w:rPr>
        <w:t xml:space="preserve"> </w:t>
      </w:r>
      <w:r>
        <w:rPr>
          <w:rFonts w:ascii="微软雅黑" w:hAnsi="微软雅黑" w:eastAsia="微软雅黑" w:cs="微软雅黑"/>
          <w:spacing w:val="3"/>
          <w:sz w:val="31"/>
          <w:szCs w:val="31"/>
        </w:rPr>
        <w:t>至 12 月可通过线上或线</w:t>
      </w:r>
      <w:r>
        <w:rPr>
          <w:rFonts w:ascii="微软雅黑" w:hAnsi="微软雅黑" w:eastAsia="微软雅黑" w:cs="微软雅黑"/>
          <w:sz w:val="31"/>
          <w:szCs w:val="31"/>
        </w:rPr>
        <w:t xml:space="preserve">  下途径重新选定下一年度门诊统筹定点机构</w:t>
      </w:r>
      <w:r>
        <w:rPr>
          <w:rFonts w:ascii="微软雅黑" w:hAnsi="微软雅黑" w:eastAsia="微软雅黑" w:cs="微软雅黑"/>
          <w:spacing w:val="-31"/>
          <w:sz w:val="31"/>
          <w:szCs w:val="31"/>
        </w:rPr>
        <w:t xml:space="preserve"> </w:t>
      </w:r>
      <w:r>
        <w:rPr>
          <w:rFonts w:ascii="微软雅黑" w:hAnsi="微软雅黑" w:eastAsia="微软雅黑" w:cs="微软雅黑"/>
          <w:sz w:val="31"/>
          <w:szCs w:val="31"/>
        </w:rPr>
        <w:t xml:space="preserve">， 自次年 1 月 1  日  </w:t>
      </w:r>
      <w:r>
        <w:rPr>
          <w:rFonts w:ascii="微软雅黑" w:hAnsi="微软雅黑" w:eastAsia="微软雅黑" w:cs="微软雅黑"/>
          <w:spacing w:val="5"/>
          <w:sz w:val="31"/>
          <w:szCs w:val="31"/>
        </w:rPr>
        <w:t>起生效</w:t>
      </w:r>
      <w:r>
        <w:rPr>
          <w:rFonts w:ascii="微软雅黑" w:hAnsi="微软雅黑" w:eastAsia="微软雅黑" w:cs="微软雅黑"/>
          <w:spacing w:val="-15"/>
          <w:sz w:val="31"/>
          <w:szCs w:val="31"/>
        </w:rPr>
        <w:t xml:space="preserve"> </w:t>
      </w:r>
      <w:r>
        <w:rPr>
          <w:rFonts w:ascii="微软雅黑" w:hAnsi="微软雅黑" w:eastAsia="微软雅黑" w:cs="微软雅黑"/>
          <w:spacing w:val="5"/>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5"/>
          <w:sz w:val="31"/>
          <w:szCs w:val="31"/>
        </w:rPr>
        <w:t>未办理变更的视为继续选定原机构</w:t>
      </w:r>
      <w:r>
        <w:rPr>
          <w:rFonts w:ascii="微软雅黑" w:hAnsi="微软雅黑" w:eastAsia="微软雅黑" w:cs="微软雅黑"/>
          <w:spacing w:val="-34"/>
          <w:sz w:val="31"/>
          <w:szCs w:val="31"/>
        </w:rPr>
        <w:t xml:space="preserve"> </w:t>
      </w:r>
      <w:r>
        <w:rPr>
          <w:rFonts w:ascii="微软雅黑" w:hAnsi="微软雅黑" w:eastAsia="微软雅黑" w:cs="微软雅黑"/>
          <w:spacing w:val="5"/>
          <w:sz w:val="31"/>
          <w:szCs w:val="31"/>
        </w:rPr>
        <w:t>；</w:t>
      </w:r>
      <w:r>
        <w:rPr>
          <w:rFonts w:ascii="微软雅黑" w:hAnsi="微软雅黑" w:eastAsia="微软雅黑" w:cs="微软雅黑"/>
          <w:spacing w:val="-29"/>
          <w:sz w:val="31"/>
          <w:szCs w:val="31"/>
        </w:rPr>
        <w:t xml:space="preserve"> </w:t>
      </w:r>
      <w:r>
        <w:rPr>
          <w:rFonts w:ascii="微软雅黑" w:hAnsi="微软雅黑" w:eastAsia="微软雅黑" w:cs="微软雅黑"/>
          <w:spacing w:val="5"/>
          <w:sz w:val="31"/>
          <w:szCs w:val="31"/>
        </w:rPr>
        <w:t>因居住地迁移等</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情形需要可到拟选定的门诊统筹定点机构办理变更</w:t>
      </w:r>
      <w:r>
        <w:rPr>
          <w:rFonts w:ascii="微软雅黑" w:hAnsi="微软雅黑" w:eastAsia="微软雅黑" w:cs="微软雅黑"/>
          <w:spacing w:val="-24"/>
          <w:sz w:val="31"/>
          <w:szCs w:val="31"/>
        </w:rPr>
        <w:t xml:space="preserve"> </w:t>
      </w:r>
      <w:r>
        <w:rPr>
          <w:rFonts w:ascii="微软雅黑" w:hAnsi="微软雅黑" w:eastAsia="微软雅黑" w:cs="微软雅黑"/>
          <w:spacing w:val="7"/>
          <w:sz w:val="31"/>
          <w:szCs w:val="31"/>
        </w:rPr>
        <w:t>， 自变更次</w:t>
      </w:r>
    </w:p>
    <w:p w14:paraId="20FFED15">
      <w:pPr>
        <w:spacing w:line="269" w:lineRule="auto"/>
        <w:rPr>
          <w:rFonts w:ascii="微软雅黑" w:hAnsi="微软雅黑" w:eastAsia="微软雅黑" w:cs="微软雅黑"/>
          <w:sz w:val="31"/>
          <w:szCs w:val="31"/>
        </w:rPr>
        <w:sectPr>
          <w:footerReference r:id="rId6" w:type="default"/>
          <w:pgSz w:w="11906" w:h="16839"/>
          <w:pgMar w:top="1431" w:right="1433" w:bottom="943" w:left="1590" w:header="850" w:footer="992" w:gutter="0"/>
          <w:pgNumType w:fmt="decimal"/>
          <w:cols w:space="720" w:num="1"/>
          <w:rtlGutter w:val="0"/>
          <w:docGrid w:linePitch="0" w:charSpace="0"/>
        </w:sectPr>
      </w:pPr>
    </w:p>
    <w:p w14:paraId="0222AA67">
      <w:pPr>
        <w:pStyle w:val="2"/>
        <w:spacing w:line="244" w:lineRule="auto"/>
      </w:pPr>
    </w:p>
    <w:p w14:paraId="6F9F3516">
      <w:pPr>
        <w:pStyle w:val="2"/>
        <w:spacing w:line="245" w:lineRule="auto"/>
      </w:pPr>
    </w:p>
    <w:p w14:paraId="58F41542">
      <w:pPr>
        <w:pStyle w:val="2"/>
        <w:spacing w:line="245" w:lineRule="auto"/>
      </w:pPr>
    </w:p>
    <w:p w14:paraId="3EE7D651">
      <w:pPr>
        <w:spacing w:before="133" w:line="203" w:lineRule="auto"/>
        <w:ind w:left="11"/>
        <w:rPr>
          <w:rFonts w:ascii="微软雅黑" w:hAnsi="微软雅黑" w:eastAsia="微软雅黑" w:cs="微软雅黑"/>
          <w:sz w:val="31"/>
          <w:szCs w:val="31"/>
        </w:rPr>
      </w:pPr>
      <w:r>
        <w:rPr>
          <w:rFonts w:ascii="微软雅黑" w:hAnsi="微软雅黑" w:eastAsia="微软雅黑" w:cs="微软雅黑"/>
          <w:spacing w:val="-13"/>
          <w:sz w:val="31"/>
          <w:szCs w:val="31"/>
        </w:rPr>
        <w:t>月 1  日起生效。</w:t>
      </w:r>
    </w:p>
    <w:p w14:paraId="5F20BA21">
      <w:pPr>
        <w:spacing w:before="149" w:line="199" w:lineRule="auto"/>
        <w:ind w:left="612"/>
        <w:outlineLvl w:val="2"/>
        <w:rPr>
          <w:rFonts w:ascii="微软雅黑" w:hAnsi="微软雅黑" w:eastAsia="微软雅黑" w:cs="微软雅黑"/>
          <w:sz w:val="31"/>
          <w:szCs w:val="31"/>
        </w:rPr>
      </w:pPr>
      <w:bookmarkStart w:id="20" w:name="_Toc10194"/>
      <w:bookmarkStart w:id="21" w:name="_Toc25033"/>
      <w:bookmarkStart w:id="22" w:name="_Toc22764"/>
      <w:r>
        <w:rPr>
          <w:rFonts w:ascii="微软雅黑" w:hAnsi="微软雅黑" w:eastAsia="微软雅黑" w:cs="微软雅黑"/>
          <w:b/>
          <w:bCs/>
          <w:spacing w:val="-1"/>
          <w:sz w:val="31"/>
          <w:szCs w:val="31"/>
        </w:rPr>
        <w:t>（2）</w:t>
      </w:r>
      <w:r>
        <w:rPr>
          <w:rFonts w:ascii="微软雅黑" w:hAnsi="微软雅黑" w:eastAsia="微软雅黑" w:cs="微软雅黑"/>
          <w:b/>
          <w:bCs/>
          <w:spacing w:val="-46"/>
          <w:sz w:val="31"/>
          <w:szCs w:val="31"/>
        </w:rPr>
        <w:t xml:space="preserve"> </w:t>
      </w:r>
      <w:r>
        <w:rPr>
          <w:rFonts w:ascii="微软雅黑" w:hAnsi="微软雅黑" w:eastAsia="微软雅黑" w:cs="微软雅黑"/>
          <w:b/>
          <w:bCs/>
          <w:spacing w:val="-1"/>
          <w:sz w:val="31"/>
          <w:szCs w:val="31"/>
        </w:rPr>
        <w:t>市外就医</w:t>
      </w:r>
      <w:bookmarkEnd w:id="20"/>
      <w:bookmarkEnd w:id="21"/>
      <w:bookmarkEnd w:id="22"/>
    </w:p>
    <w:p w14:paraId="52932866">
      <w:pPr>
        <w:spacing w:before="157" w:line="267" w:lineRule="auto"/>
        <w:ind w:left="33" w:right="120" w:firstLine="617"/>
        <w:rPr>
          <w:rFonts w:ascii="微软雅黑" w:hAnsi="微软雅黑" w:eastAsia="微软雅黑" w:cs="微软雅黑"/>
          <w:sz w:val="31"/>
          <w:szCs w:val="31"/>
        </w:rPr>
      </w:pPr>
      <w:r>
        <w:rPr>
          <w:rFonts w:ascii="微软雅黑" w:hAnsi="微软雅黑" w:eastAsia="微软雅黑" w:cs="微软雅黑"/>
          <w:spacing w:val="9"/>
          <w:sz w:val="31"/>
          <w:szCs w:val="31"/>
        </w:rPr>
        <w:t>大学生参保人在寒暑假期及休学</w:t>
      </w:r>
      <w:r>
        <w:rPr>
          <w:rFonts w:ascii="微软雅黑" w:hAnsi="微软雅黑" w:eastAsia="微软雅黑" w:cs="微软雅黑"/>
          <w:spacing w:val="-47"/>
          <w:sz w:val="31"/>
          <w:szCs w:val="31"/>
        </w:rPr>
        <w:t xml:space="preserve"> </w:t>
      </w:r>
      <w:r>
        <w:rPr>
          <w:rFonts w:ascii="微软雅黑" w:hAnsi="微软雅黑" w:eastAsia="微软雅黑" w:cs="微软雅黑"/>
          <w:spacing w:val="9"/>
          <w:sz w:val="31"/>
          <w:szCs w:val="31"/>
        </w:rPr>
        <w:t>、异地分校学习</w:t>
      </w:r>
      <w:r>
        <w:rPr>
          <w:rFonts w:ascii="微软雅黑" w:hAnsi="微软雅黑" w:eastAsia="微软雅黑" w:cs="微软雅黑"/>
          <w:spacing w:val="-51"/>
          <w:sz w:val="31"/>
          <w:szCs w:val="31"/>
        </w:rPr>
        <w:t xml:space="preserve"> </w:t>
      </w:r>
      <w:r>
        <w:rPr>
          <w:rFonts w:ascii="微软雅黑" w:hAnsi="微软雅黑" w:eastAsia="微软雅黑" w:cs="微软雅黑"/>
          <w:spacing w:val="9"/>
          <w:sz w:val="31"/>
          <w:szCs w:val="31"/>
        </w:rPr>
        <w:t>、实习期</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间</w:t>
      </w:r>
      <w:r>
        <w:rPr>
          <w:rFonts w:ascii="微软雅黑" w:hAnsi="微软雅黑" w:eastAsia="微软雅黑" w:cs="微软雅黑"/>
          <w:spacing w:val="-23"/>
          <w:sz w:val="31"/>
          <w:szCs w:val="31"/>
        </w:rPr>
        <w:t xml:space="preserve"> </w:t>
      </w:r>
      <w:r>
        <w:rPr>
          <w:rFonts w:ascii="微软雅黑" w:hAnsi="微软雅黑" w:eastAsia="微软雅黑" w:cs="微软雅黑"/>
          <w:spacing w:val="5"/>
          <w:sz w:val="31"/>
          <w:szCs w:val="31"/>
        </w:rPr>
        <w:t>，在市外定点医疗机构门诊就医发生的门诊核准医疗费用：</w:t>
      </w:r>
    </w:p>
    <w:p w14:paraId="6B1BAC0A">
      <w:pPr>
        <w:spacing w:before="16" w:line="247" w:lineRule="auto"/>
        <w:ind w:right="115" w:firstLine="628"/>
        <w:rPr>
          <w:rFonts w:ascii="微软雅黑" w:hAnsi="微软雅黑" w:eastAsia="微软雅黑" w:cs="微软雅黑"/>
          <w:sz w:val="31"/>
          <w:szCs w:val="31"/>
        </w:rPr>
      </w:pPr>
      <w:r>
        <w:rPr>
          <w:rFonts w:ascii="微软雅黑" w:hAnsi="微软雅黑" w:eastAsia="微软雅黑" w:cs="微软雅黑"/>
          <w:spacing w:val="10"/>
          <w:sz w:val="31"/>
          <w:szCs w:val="31"/>
        </w:rPr>
        <w:t>①已办理异地长期居住就医备案的</w:t>
      </w:r>
      <w:r>
        <w:rPr>
          <w:rFonts w:ascii="微软雅黑" w:hAnsi="微软雅黑" w:eastAsia="微软雅黑" w:cs="微软雅黑"/>
          <w:spacing w:val="-30"/>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68"/>
          <w:sz w:val="31"/>
          <w:szCs w:val="31"/>
        </w:rPr>
        <w:t xml:space="preserve"> </w:t>
      </w:r>
      <w:r>
        <w:rPr>
          <w:rFonts w:ascii="微软雅黑" w:hAnsi="微软雅黑" w:eastAsia="微软雅黑" w:cs="微软雅黑"/>
          <w:spacing w:val="10"/>
          <w:sz w:val="31"/>
          <w:szCs w:val="31"/>
        </w:rPr>
        <w:t>发生的</w:t>
      </w:r>
      <w:r>
        <w:rPr>
          <w:rFonts w:ascii="微软雅黑" w:hAnsi="微软雅黑" w:eastAsia="微软雅黑" w:cs="微软雅黑"/>
          <w:spacing w:val="9"/>
          <w:sz w:val="31"/>
          <w:szCs w:val="31"/>
        </w:rPr>
        <w:t>门诊核准医疗</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费用按二级及以下医疗机构70%</w:t>
      </w:r>
      <w:r>
        <w:rPr>
          <w:rFonts w:ascii="微软雅黑" w:hAnsi="微软雅黑" w:eastAsia="微软雅黑" w:cs="微软雅黑"/>
          <w:spacing w:val="-40"/>
          <w:sz w:val="31"/>
          <w:szCs w:val="31"/>
        </w:rPr>
        <w:t xml:space="preserve"> </w:t>
      </w:r>
      <w:r>
        <w:rPr>
          <w:rFonts w:ascii="微软雅黑" w:hAnsi="微软雅黑" w:eastAsia="微软雅黑" w:cs="微软雅黑"/>
          <w:spacing w:val="-2"/>
          <w:sz w:val="31"/>
          <w:szCs w:val="31"/>
        </w:rPr>
        <w:t>、三级医院50%比例，支付限额</w:t>
      </w:r>
      <w:r>
        <w:rPr>
          <w:rFonts w:ascii="微软雅黑" w:hAnsi="微软雅黑" w:eastAsia="微软雅黑" w:cs="微软雅黑"/>
          <w:sz w:val="31"/>
          <w:szCs w:val="31"/>
        </w:rPr>
        <w:t xml:space="preserve"> 合计 1500 元（含自付部分</w:t>
      </w:r>
      <w:r>
        <w:rPr>
          <w:rFonts w:ascii="微软雅黑" w:hAnsi="微软雅黑" w:eastAsia="微软雅黑" w:cs="微软雅黑"/>
          <w:spacing w:val="-7"/>
          <w:sz w:val="31"/>
          <w:szCs w:val="31"/>
        </w:rPr>
        <w:t>）</w:t>
      </w:r>
      <w:r>
        <w:rPr>
          <w:rFonts w:ascii="微软雅黑" w:hAnsi="微软雅黑" w:eastAsia="微软雅黑" w:cs="微软雅黑"/>
          <w:spacing w:val="-23"/>
          <w:sz w:val="31"/>
          <w:szCs w:val="31"/>
        </w:rPr>
        <w:t xml:space="preserve"> </w:t>
      </w:r>
      <w:r>
        <w:rPr>
          <w:rFonts w:ascii="微软雅黑" w:hAnsi="微软雅黑" w:eastAsia="微软雅黑" w:cs="微软雅黑"/>
          <w:spacing w:val="-7"/>
          <w:sz w:val="31"/>
          <w:szCs w:val="31"/>
        </w:rPr>
        <w:t>，</w:t>
      </w:r>
      <w:r>
        <w:rPr>
          <w:rFonts w:ascii="微软雅黑" w:hAnsi="微软雅黑" w:eastAsia="微软雅黑" w:cs="微软雅黑"/>
          <w:sz w:val="31"/>
          <w:szCs w:val="31"/>
        </w:rPr>
        <w:t>在就医定点医疗机构直接结算。</w:t>
      </w:r>
    </w:p>
    <w:p w14:paraId="6C278B7D">
      <w:pPr>
        <w:spacing w:before="161" w:line="248" w:lineRule="auto"/>
        <w:ind w:firstLine="628"/>
        <w:rPr>
          <w:rFonts w:ascii="微软雅黑" w:hAnsi="微软雅黑" w:eastAsia="微软雅黑" w:cs="微软雅黑"/>
          <w:sz w:val="31"/>
          <w:szCs w:val="31"/>
        </w:rPr>
      </w:pPr>
      <w:r>
        <w:rPr>
          <w:rFonts w:ascii="微软雅黑" w:hAnsi="微软雅黑" w:eastAsia="微软雅黑" w:cs="微软雅黑"/>
          <w:spacing w:val="10"/>
          <w:sz w:val="31"/>
          <w:szCs w:val="31"/>
        </w:rPr>
        <w:t>②未办理异地长期居住就医备案的</w:t>
      </w:r>
      <w:r>
        <w:rPr>
          <w:rFonts w:ascii="微软雅黑" w:hAnsi="微软雅黑" w:eastAsia="微软雅黑" w:cs="微软雅黑"/>
          <w:spacing w:val="-30"/>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68"/>
          <w:sz w:val="31"/>
          <w:szCs w:val="31"/>
        </w:rPr>
        <w:t xml:space="preserve"> </w:t>
      </w:r>
      <w:r>
        <w:rPr>
          <w:rFonts w:ascii="微软雅黑" w:hAnsi="微软雅黑" w:eastAsia="微软雅黑" w:cs="微软雅黑"/>
          <w:spacing w:val="10"/>
          <w:sz w:val="31"/>
          <w:szCs w:val="31"/>
        </w:rPr>
        <w:t>发生的</w:t>
      </w:r>
      <w:r>
        <w:rPr>
          <w:rFonts w:ascii="微软雅黑" w:hAnsi="微软雅黑" w:eastAsia="微软雅黑" w:cs="微软雅黑"/>
          <w:spacing w:val="9"/>
          <w:sz w:val="31"/>
          <w:szCs w:val="31"/>
        </w:rPr>
        <w:t>门诊核准医疗</w:t>
      </w:r>
      <w:r>
        <w:rPr>
          <w:rFonts w:ascii="微软雅黑" w:hAnsi="微软雅黑" w:eastAsia="微软雅黑" w:cs="微软雅黑"/>
          <w:sz w:val="31"/>
          <w:szCs w:val="31"/>
        </w:rPr>
        <w:t xml:space="preserve">  </w:t>
      </w:r>
      <w:r>
        <w:rPr>
          <w:rFonts w:ascii="微软雅黑" w:hAnsi="微软雅黑" w:eastAsia="微软雅黑" w:cs="微软雅黑"/>
          <w:spacing w:val="-11"/>
          <w:sz w:val="31"/>
          <w:szCs w:val="31"/>
        </w:rPr>
        <w:t>费用按 50%比例、支付限额合计 1500 元（含自付部分）可凭有关</w:t>
      </w:r>
      <w:r>
        <w:rPr>
          <w:rFonts w:ascii="微软雅黑" w:hAnsi="微软雅黑" w:eastAsia="微软雅黑" w:cs="微软雅黑"/>
          <w:spacing w:val="2"/>
          <w:sz w:val="31"/>
          <w:szCs w:val="31"/>
        </w:rPr>
        <w:t xml:space="preserve">  </w:t>
      </w:r>
      <w:r>
        <w:rPr>
          <w:rFonts w:ascii="微软雅黑" w:hAnsi="微软雅黑" w:eastAsia="微软雅黑" w:cs="微软雅黑"/>
          <w:spacing w:val="5"/>
          <w:sz w:val="31"/>
          <w:szCs w:val="31"/>
        </w:rPr>
        <w:t>就医资料、相关费用单据到签约的门诊统筹定点机构办理报销。</w:t>
      </w:r>
    </w:p>
    <w:p w14:paraId="51789301">
      <w:pPr>
        <w:spacing w:before="148" w:line="267" w:lineRule="auto"/>
        <w:ind w:left="2" w:right="108" w:firstLine="624"/>
        <w:rPr>
          <w:rFonts w:ascii="微软雅黑" w:hAnsi="微软雅黑" w:eastAsia="微软雅黑" w:cs="微软雅黑"/>
          <w:sz w:val="31"/>
          <w:szCs w:val="31"/>
        </w:rPr>
      </w:pPr>
      <w:r>
        <w:rPr>
          <w:rFonts w:ascii="微软雅黑" w:hAnsi="微软雅黑" w:eastAsia="微软雅黑" w:cs="微软雅黑"/>
          <w:spacing w:val="1"/>
          <w:sz w:val="31"/>
          <w:szCs w:val="31"/>
        </w:rPr>
        <w:t>大学生参保人非寒暑假期、休学、异地分校学习、实习等情</w:t>
      </w:r>
      <w:r>
        <w:rPr>
          <w:rFonts w:ascii="微软雅黑" w:hAnsi="微软雅黑" w:eastAsia="微软雅黑" w:cs="微软雅黑"/>
          <w:spacing w:val="10"/>
          <w:sz w:val="31"/>
          <w:szCs w:val="31"/>
        </w:rPr>
        <w:t xml:space="preserve"> </w:t>
      </w:r>
      <w:r>
        <w:rPr>
          <w:rFonts w:ascii="微软雅黑" w:hAnsi="微软雅黑" w:eastAsia="微软雅黑" w:cs="微软雅黑"/>
          <w:spacing w:val="-3"/>
          <w:sz w:val="31"/>
          <w:szCs w:val="31"/>
        </w:rPr>
        <w:t>形及非急诊抢救在市外就医的普通门诊费用不纳入医保报销。</w:t>
      </w:r>
    </w:p>
    <w:p w14:paraId="6AE740F1">
      <w:pPr>
        <w:spacing w:before="19" w:line="201" w:lineRule="auto"/>
        <w:ind w:left="628"/>
        <w:outlineLvl w:val="1"/>
        <w:rPr>
          <w:rFonts w:ascii="微软雅黑" w:hAnsi="微软雅黑" w:eastAsia="微软雅黑" w:cs="微软雅黑"/>
          <w:sz w:val="31"/>
          <w:szCs w:val="31"/>
        </w:rPr>
      </w:pPr>
      <w:bookmarkStart w:id="23" w:name="bookmark31"/>
      <w:bookmarkEnd w:id="23"/>
      <w:bookmarkStart w:id="24" w:name="_Toc11103"/>
      <w:r>
        <w:rPr>
          <w:rFonts w:ascii="微软雅黑" w:hAnsi="微软雅黑" w:eastAsia="微软雅黑" w:cs="微软雅黑"/>
          <w:sz w:val="31"/>
          <w:szCs w:val="31"/>
        </w:rPr>
        <w:t>3.</w:t>
      </w:r>
      <w:r>
        <w:rPr>
          <w:rFonts w:ascii="微软雅黑" w:hAnsi="微软雅黑" w:eastAsia="微软雅黑" w:cs="微软雅黑"/>
          <w:spacing w:val="-38"/>
          <w:sz w:val="31"/>
          <w:szCs w:val="31"/>
        </w:rPr>
        <w:t xml:space="preserve"> </w:t>
      </w:r>
      <w:r>
        <w:rPr>
          <w:rFonts w:ascii="微软雅黑" w:hAnsi="微软雅黑" w:eastAsia="微软雅黑" w:cs="微软雅黑"/>
          <w:sz w:val="31"/>
          <w:szCs w:val="31"/>
        </w:rPr>
        <w:t>门诊特定病种待遇</w:t>
      </w:r>
      <w:bookmarkEnd w:id="24"/>
    </w:p>
    <w:p w14:paraId="7BBCC272">
      <w:pPr>
        <w:spacing w:before="154" w:line="199" w:lineRule="auto"/>
        <w:ind w:left="612"/>
        <w:outlineLvl w:val="2"/>
        <w:rPr>
          <w:rFonts w:ascii="微软雅黑" w:hAnsi="微软雅黑" w:eastAsia="微软雅黑" w:cs="微软雅黑"/>
          <w:sz w:val="31"/>
          <w:szCs w:val="31"/>
        </w:rPr>
      </w:pPr>
      <w:bookmarkStart w:id="25" w:name="_Toc7217"/>
      <w:bookmarkStart w:id="26" w:name="_Toc7382"/>
      <w:bookmarkStart w:id="27" w:name="_Toc31341"/>
      <w:r>
        <w:rPr>
          <w:rFonts w:ascii="微软雅黑" w:hAnsi="微软雅黑" w:eastAsia="微软雅黑" w:cs="微软雅黑"/>
          <w:b/>
          <w:bCs/>
          <w:spacing w:val="-16"/>
          <w:sz w:val="31"/>
          <w:szCs w:val="31"/>
        </w:rPr>
        <w:t>（ 1</w:t>
      </w:r>
      <w:r>
        <w:rPr>
          <w:rFonts w:ascii="微软雅黑" w:hAnsi="微软雅黑" w:eastAsia="微软雅黑" w:cs="微软雅黑"/>
          <w:b/>
          <w:bCs/>
          <w:spacing w:val="-22"/>
          <w:sz w:val="31"/>
          <w:szCs w:val="31"/>
        </w:rPr>
        <w:t xml:space="preserve"> </w:t>
      </w:r>
      <w:r>
        <w:rPr>
          <w:rFonts w:ascii="微软雅黑" w:hAnsi="微软雅黑" w:eastAsia="微软雅黑" w:cs="微软雅黑"/>
          <w:b/>
          <w:bCs/>
          <w:spacing w:val="-16"/>
          <w:sz w:val="31"/>
          <w:szCs w:val="31"/>
        </w:rPr>
        <w:t>）病种范围</w:t>
      </w:r>
      <w:bookmarkEnd w:id="25"/>
      <w:bookmarkEnd w:id="26"/>
      <w:bookmarkEnd w:id="27"/>
    </w:p>
    <w:p w14:paraId="4A11A7C0">
      <w:pPr>
        <w:spacing w:before="155" w:line="268" w:lineRule="auto"/>
        <w:ind w:right="111" w:firstLine="639"/>
        <w:jc w:val="both"/>
        <w:rPr>
          <w:rFonts w:ascii="微软雅黑" w:hAnsi="微软雅黑" w:eastAsia="微软雅黑" w:cs="微软雅黑"/>
          <w:sz w:val="31"/>
          <w:szCs w:val="31"/>
        </w:rPr>
      </w:pPr>
      <w:r>
        <w:rPr>
          <w:rFonts w:ascii="微软雅黑" w:hAnsi="微软雅黑" w:eastAsia="微软雅黑" w:cs="微软雅黑"/>
          <w:spacing w:val="4"/>
          <w:sz w:val="31"/>
          <w:szCs w:val="31"/>
        </w:rPr>
        <w:t>本市执行广东省统一的门诊特定病种（</w:t>
      </w:r>
      <w:r>
        <w:rPr>
          <w:rFonts w:ascii="微软雅黑" w:hAnsi="微软雅黑" w:eastAsia="微软雅黑" w:cs="微软雅黑"/>
          <w:spacing w:val="34"/>
          <w:sz w:val="31"/>
          <w:szCs w:val="31"/>
        </w:rPr>
        <w:t xml:space="preserve"> </w:t>
      </w:r>
      <w:r>
        <w:rPr>
          <w:rFonts w:ascii="微软雅黑" w:hAnsi="微软雅黑" w:eastAsia="微软雅黑" w:cs="微软雅黑"/>
          <w:spacing w:val="4"/>
          <w:sz w:val="31"/>
          <w:szCs w:val="31"/>
        </w:rPr>
        <w:t>以下简称门特） 目</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录</w:t>
      </w:r>
      <w:r>
        <w:rPr>
          <w:rFonts w:ascii="微软雅黑" w:hAnsi="微软雅黑" w:eastAsia="微软雅黑" w:cs="微软雅黑"/>
          <w:spacing w:val="-25"/>
          <w:sz w:val="31"/>
          <w:szCs w:val="31"/>
        </w:rPr>
        <w:t xml:space="preserve"> </w:t>
      </w:r>
      <w:r>
        <w:rPr>
          <w:rFonts w:ascii="微软雅黑" w:hAnsi="微软雅黑" w:eastAsia="微软雅黑" w:cs="微软雅黑"/>
          <w:spacing w:val="-3"/>
          <w:sz w:val="31"/>
          <w:szCs w:val="31"/>
        </w:rPr>
        <w:t>，</w:t>
      </w:r>
      <w:r>
        <w:rPr>
          <w:rFonts w:ascii="微软雅黑" w:hAnsi="微软雅黑" w:eastAsia="微软雅黑" w:cs="微软雅黑"/>
          <w:spacing w:val="-33"/>
          <w:sz w:val="31"/>
          <w:szCs w:val="31"/>
        </w:rPr>
        <w:t xml:space="preserve"> </w:t>
      </w:r>
      <w:r>
        <w:rPr>
          <w:rFonts w:ascii="微软雅黑" w:hAnsi="微软雅黑" w:eastAsia="微软雅黑" w:cs="微软雅黑"/>
          <w:spacing w:val="-3"/>
          <w:sz w:val="31"/>
          <w:szCs w:val="31"/>
        </w:rPr>
        <w:t>同时保留原我市已开展的门诊特定病种</w:t>
      </w:r>
      <w:r>
        <w:rPr>
          <w:rFonts w:ascii="微软雅黑" w:hAnsi="微软雅黑" w:eastAsia="微软雅黑" w:cs="微软雅黑"/>
          <w:spacing w:val="-35"/>
          <w:sz w:val="31"/>
          <w:szCs w:val="31"/>
        </w:rPr>
        <w:t xml:space="preserve"> </w:t>
      </w:r>
      <w:r>
        <w:rPr>
          <w:rFonts w:ascii="微软雅黑" w:hAnsi="微软雅黑" w:eastAsia="微软雅黑" w:cs="微软雅黑"/>
          <w:spacing w:val="-3"/>
          <w:sz w:val="31"/>
          <w:szCs w:val="31"/>
        </w:rPr>
        <w:t>，</w:t>
      </w:r>
      <w:r>
        <w:rPr>
          <w:rFonts w:ascii="微软雅黑" w:hAnsi="微软雅黑" w:eastAsia="微软雅黑" w:cs="微软雅黑"/>
          <w:spacing w:val="-71"/>
          <w:sz w:val="31"/>
          <w:szCs w:val="31"/>
        </w:rPr>
        <w:t xml:space="preserve"> </w:t>
      </w:r>
      <w:r>
        <w:rPr>
          <w:rFonts w:ascii="微软雅黑" w:hAnsi="微软雅黑" w:eastAsia="微软雅黑" w:cs="微软雅黑"/>
          <w:spacing w:val="-3"/>
          <w:sz w:val="31"/>
          <w:szCs w:val="31"/>
        </w:rPr>
        <w:t>合计 68 个病种，</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分为三类： 中额费用门特</w:t>
      </w:r>
      <w:r>
        <w:rPr>
          <w:rFonts w:ascii="微软雅黑" w:hAnsi="微软雅黑" w:eastAsia="微软雅黑" w:cs="微软雅黑"/>
          <w:spacing w:val="-39"/>
          <w:sz w:val="31"/>
          <w:szCs w:val="31"/>
        </w:rPr>
        <w:t xml:space="preserve"> </w:t>
      </w:r>
      <w:r>
        <w:rPr>
          <w:rFonts w:ascii="微软雅黑" w:hAnsi="微软雅黑" w:eastAsia="微软雅黑" w:cs="微软雅黑"/>
          <w:spacing w:val="7"/>
          <w:sz w:val="31"/>
          <w:szCs w:val="31"/>
        </w:rPr>
        <w:t>、高额费用门特和门诊专项（详见附</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件三 ）。</w:t>
      </w:r>
    </w:p>
    <w:p w14:paraId="12F78CF1">
      <w:pPr>
        <w:spacing w:before="28" w:line="199" w:lineRule="auto"/>
        <w:ind w:left="612"/>
        <w:outlineLvl w:val="2"/>
        <w:rPr>
          <w:rFonts w:ascii="微软雅黑" w:hAnsi="微软雅黑" w:eastAsia="微软雅黑" w:cs="微软雅黑"/>
          <w:sz w:val="31"/>
          <w:szCs w:val="31"/>
        </w:rPr>
      </w:pPr>
      <w:bookmarkStart w:id="28" w:name="_Toc14856"/>
      <w:bookmarkStart w:id="29" w:name="_Toc16590"/>
      <w:bookmarkStart w:id="30" w:name="_Toc25724"/>
      <w:r>
        <w:rPr>
          <w:rFonts w:ascii="微软雅黑" w:hAnsi="微软雅黑" w:eastAsia="微软雅黑" w:cs="微软雅黑"/>
          <w:b/>
          <w:bCs/>
          <w:spacing w:val="-7"/>
          <w:sz w:val="31"/>
          <w:szCs w:val="31"/>
        </w:rPr>
        <w:t>（2） 申请认定</w:t>
      </w:r>
      <w:bookmarkEnd w:id="28"/>
      <w:bookmarkEnd w:id="29"/>
      <w:bookmarkEnd w:id="30"/>
    </w:p>
    <w:p w14:paraId="52BFDF1B">
      <w:pPr>
        <w:spacing w:before="161" w:line="264" w:lineRule="auto"/>
        <w:ind w:left="2" w:right="120" w:firstLine="654"/>
        <w:rPr>
          <w:rFonts w:ascii="微软雅黑" w:hAnsi="微软雅黑" w:eastAsia="微软雅黑" w:cs="微软雅黑"/>
          <w:sz w:val="31"/>
          <w:szCs w:val="31"/>
        </w:rPr>
      </w:pPr>
      <w:r>
        <w:rPr>
          <w:rFonts w:ascii="微软雅黑" w:hAnsi="微软雅黑" w:eastAsia="微软雅黑" w:cs="微软雅黑"/>
          <w:spacing w:val="12"/>
          <w:sz w:val="31"/>
          <w:szCs w:val="31"/>
        </w:rPr>
        <w:t>患有病种范围内疾病的参保人需凭诊疗资料前往有门特待</w:t>
      </w:r>
      <w:r>
        <w:rPr>
          <w:rFonts w:ascii="微软雅黑" w:hAnsi="微软雅黑" w:eastAsia="微软雅黑" w:cs="微软雅黑"/>
          <w:spacing w:val="4"/>
          <w:sz w:val="31"/>
          <w:szCs w:val="31"/>
        </w:rPr>
        <w:t xml:space="preserve"> </w:t>
      </w:r>
      <w:r>
        <w:rPr>
          <w:rFonts w:ascii="微软雅黑" w:hAnsi="微软雅黑" w:eastAsia="微软雅黑" w:cs="微软雅黑"/>
          <w:spacing w:val="12"/>
          <w:sz w:val="31"/>
          <w:szCs w:val="31"/>
        </w:rPr>
        <w:t>遇认定资格的本市定点医疗机构进行门特待遇认定（详见附件</w:t>
      </w:r>
    </w:p>
    <w:p w14:paraId="5DD1EBE8">
      <w:pPr>
        <w:spacing w:line="264" w:lineRule="auto"/>
        <w:rPr>
          <w:rFonts w:ascii="微软雅黑" w:hAnsi="微软雅黑" w:eastAsia="微软雅黑" w:cs="微软雅黑"/>
          <w:sz w:val="31"/>
          <w:szCs w:val="31"/>
        </w:rPr>
        <w:sectPr>
          <w:footerReference r:id="rId7" w:type="default"/>
          <w:pgSz w:w="11906" w:h="16839"/>
          <w:pgMar w:top="1431" w:right="1468" w:bottom="945" w:left="1605" w:header="850" w:footer="992" w:gutter="0"/>
          <w:pgNumType w:fmt="decimal"/>
          <w:cols w:space="720" w:num="1"/>
          <w:rtlGutter w:val="0"/>
          <w:docGrid w:linePitch="0" w:charSpace="0"/>
        </w:sectPr>
      </w:pPr>
    </w:p>
    <w:p w14:paraId="70075D1E">
      <w:pPr>
        <w:pStyle w:val="2"/>
        <w:spacing w:line="244" w:lineRule="auto"/>
      </w:pPr>
    </w:p>
    <w:p w14:paraId="5E3958D5">
      <w:pPr>
        <w:pStyle w:val="2"/>
        <w:spacing w:line="244" w:lineRule="auto"/>
      </w:pPr>
    </w:p>
    <w:p w14:paraId="1F12B01A">
      <w:pPr>
        <w:pStyle w:val="2"/>
        <w:spacing w:line="245" w:lineRule="auto"/>
      </w:pPr>
    </w:p>
    <w:p w14:paraId="02A0C8A0">
      <w:pPr>
        <w:spacing w:before="133" w:line="199" w:lineRule="auto"/>
        <w:ind w:left="43"/>
        <w:rPr>
          <w:rFonts w:ascii="微软雅黑" w:hAnsi="微软雅黑" w:eastAsia="微软雅黑" w:cs="微软雅黑"/>
          <w:sz w:val="31"/>
          <w:szCs w:val="31"/>
        </w:rPr>
      </w:pPr>
      <w:r>
        <w:rPr>
          <w:rFonts w:ascii="微软雅黑" w:hAnsi="微软雅黑" w:eastAsia="微软雅黑" w:cs="微软雅黑"/>
          <w:spacing w:val="3"/>
          <w:sz w:val="31"/>
          <w:szCs w:val="31"/>
        </w:rPr>
        <w:t xml:space="preserve">四 </w:t>
      </w:r>
      <w:r>
        <w:rPr>
          <w:rFonts w:ascii="微软雅黑" w:hAnsi="微软雅黑" w:eastAsia="微软雅黑" w:cs="微软雅黑"/>
          <w:spacing w:val="-32"/>
          <w:sz w:val="31"/>
          <w:szCs w:val="31"/>
        </w:rPr>
        <w:t>），</w:t>
      </w:r>
      <w:r>
        <w:rPr>
          <w:rFonts w:ascii="微软雅黑" w:hAnsi="微软雅黑" w:eastAsia="微软雅黑" w:cs="微软雅黑"/>
          <w:spacing w:val="-34"/>
          <w:sz w:val="31"/>
          <w:szCs w:val="31"/>
        </w:rPr>
        <w:t xml:space="preserve"> </w:t>
      </w:r>
      <w:r>
        <w:rPr>
          <w:rFonts w:ascii="微软雅黑" w:hAnsi="微软雅黑" w:eastAsia="微软雅黑" w:cs="微软雅黑"/>
          <w:spacing w:val="3"/>
          <w:sz w:val="31"/>
          <w:szCs w:val="31"/>
        </w:rPr>
        <w:t>同时支持省内跨市定点医疗机构办理认定。</w:t>
      </w:r>
    </w:p>
    <w:p w14:paraId="197D1F3C">
      <w:pPr>
        <w:spacing w:before="159" w:line="199" w:lineRule="auto"/>
        <w:ind w:left="615"/>
        <w:outlineLvl w:val="2"/>
        <w:rPr>
          <w:rFonts w:ascii="微软雅黑" w:hAnsi="微软雅黑" w:eastAsia="微软雅黑" w:cs="微软雅黑"/>
          <w:sz w:val="31"/>
          <w:szCs w:val="31"/>
        </w:rPr>
      </w:pPr>
      <w:bookmarkStart w:id="31" w:name="_Toc10115"/>
      <w:bookmarkStart w:id="32" w:name="_Toc701"/>
      <w:bookmarkStart w:id="33" w:name="_Toc24918"/>
      <w:r>
        <w:rPr>
          <w:rFonts w:ascii="微软雅黑" w:hAnsi="微软雅黑" w:eastAsia="微软雅黑" w:cs="微软雅黑"/>
          <w:b/>
          <w:bCs/>
          <w:spacing w:val="-1"/>
          <w:sz w:val="31"/>
          <w:szCs w:val="31"/>
        </w:rPr>
        <w:t>（3）</w:t>
      </w:r>
      <w:r>
        <w:rPr>
          <w:rFonts w:ascii="微软雅黑" w:hAnsi="微软雅黑" w:eastAsia="微软雅黑" w:cs="微软雅黑"/>
          <w:b/>
          <w:bCs/>
          <w:spacing w:val="-43"/>
          <w:sz w:val="31"/>
          <w:szCs w:val="31"/>
        </w:rPr>
        <w:t xml:space="preserve"> </w:t>
      </w:r>
      <w:r>
        <w:rPr>
          <w:rFonts w:ascii="微软雅黑" w:hAnsi="微软雅黑" w:eastAsia="微软雅黑" w:cs="微软雅黑"/>
          <w:b/>
          <w:bCs/>
          <w:spacing w:val="-1"/>
          <w:sz w:val="31"/>
          <w:szCs w:val="31"/>
        </w:rPr>
        <w:t>市内就医</w:t>
      </w:r>
      <w:bookmarkEnd w:id="31"/>
      <w:bookmarkEnd w:id="32"/>
      <w:bookmarkEnd w:id="33"/>
    </w:p>
    <w:p w14:paraId="46D97FC9">
      <w:pPr>
        <w:spacing w:before="154" w:line="270" w:lineRule="auto"/>
        <w:ind w:firstLine="642"/>
        <w:jc w:val="both"/>
        <w:rPr>
          <w:rFonts w:ascii="微软雅黑" w:hAnsi="微软雅黑" w:eastAsia="微软雅黑" w:cs="微软雅黑"/>
          <w:sz w:val="31"/>
          <w:szCs w:val="31"/>
        </w:rPr>
      </w:pPr>
      <w:r>
        <w:rPr>
          <w:rFonts w:ascii="微软雅黑" w:hAnsi="微软雅黑" w:eastAsia="微软雅黑" w:cs="微软雅黑"/>
          <w:spacing w:val="10"/>
          <w:sz w:val="31"/>
          <w:szCs w:val="31"/>
        </w:rPr>
        <w:t>在市内就医发生的门特医疗费用不设起付标准</w:t>
      </w:r>
      <w:r>
        <w:rPr>
          <w:rFonts w:ascii="微软雅黑" w:hAnsi="微软雅黑" w:eastAsia="微软雅黑" w:cs="微软雅黑"/>
          <w:spacing w:val="-21"/>
          <w:sz w:val="31"/>
          <w:szCs w:val="31"/>
        </w:rPr>
        <w:t xml:space="preserve"> </w:t>
      </w:r>
      <w:r>
        <w:rPr>
          <w:rFonts w:ascii="微软雅黑" w:hAnsi="微软雅黑" w:eastAsia="微软雅黑" w:cs="微软雅黑"/>
          <w:spacing w:val="10"/>
          <w:sz w:val="31"/>
          <w:szCs w:val="31"/>
        </w:rPr>
        <w:t>，每个病种</w:t>
      </w:r>
      <w:r>
        <w:rPr>
          <w:rFonts w:ascii="微软雅黑" w:hAnsi="微软雅黑" w:eastAsia="微软雅黑" w:cs="微软雅黑"/>
          <w:sz w:val="31"/>
          <w:szCs w:val="31"/>
        </w:rPr>
        <w:t xml:space="preserve">  </w:t>
      </w:r>
      <w:r>
        <w:rPr>
          <w:rFonts w:ascii="微软雅黑" w:hAnsi="微软雅黑" w:eastAsia="微软雅黑" w:cs="微软雅黑"/>
          <w:spacing w:val="11"/>
          <w:sz w:val="31"/>
          <w:szCs w:val="31"/>
        </w:rPr>
        <w:t>支付限额及支付比例详见附件三</w:t>
      </w:r>
      <w:r>
        <w:rPr>
          <w:rFonts w:ascii="微软雅黑" w:hAnsi="微软雅黑" w:eastAsia="微软雅黑" w:cs="微软雅黑"/>
          <w:spacing w:val="-46"/>
          <w:sz w:val="31"/>
          <w:szCs w:val="31"/>
        </w:rPr>
        <w:t xml:space="preserve"> </w:t>
      </w:r>
      <w:r>
        <w:rPr>
          <w:rFonts w:ascii="微软雅黑" w:hAnsi="微软雅黑" w:eastAsia="微软雅黑" w:cs="微软雅黑"/>
          <w:spacing w:val="11"/>
          <w:sz w:val="31"/>
          <w:szCs w:val="31"/>
        </w:rPr>
        <w:t>。大学生参保人经核准享受门</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特待遇的应在市内定点医疗机构中选定 1-3 家作为门特费用结</w:t>
      </w:r>
      <w:r>
        <w:rPr>
          <w:rFonts w:ascii="微软雅黑" w:hAnsi="微软雅黑" w:eastAsia="微软雅黑" w:cs="微软雅黑"/>
          <w:spacing w:val="6"/>
          <w:sz w:val="31"/>
          <w:szCs w:val="31"/>
        </w:rPr>
        <w:t xml:space="preserve">  </w:t>
      </w:r>
      <w:r>
        <w:rPr>
          <w:rFonts w:ascii="微软雅黑" w:hAnsi="微软雅黑" w:eastAsia="微软雅黑" w:cs="微软雅黑"/>
          <w:spacing w:val="9"/>
          <w:sz w:val="31"/>
          <w:szCs w:val="31"/>
        </w:rPr>
        <w:t>算机构（其中 1 家须为签约的门诊统筹定点机构</w:t>
      </w:r>
      <w:r>
        <w:rPr>
          <w:rFonts w:ascii="微软雅黑" w:hAnsi="微软雅黑" w:eastAsia="微软雅黑" w:cs="微软雅黑"/>
          <w:spacing w:val="-14"/>
          <w:sz w:val="31"/>
          <w:szCs w:val="31"/>
        </w:rPr>
        <w:t>）</w:t>
      </w:r>
      <w:r>
        <w:rPr>
          <w:rFonts w:ascii="微软雅黑" w:hAnsi="微软雅黑" w:eastAsia="微软雅黑" w:cs="微软雅黑"/>
          <w:spacing w:val="-16"/>
          <w:sz w:val="31"/>
          <w:szCs w:val="31"/>
        </w:rPr>
        <w:t xml:space="preserve"> </w:t>
      </w:r>
      <w:r>
        <w:rPr>
          <w:rFonts w:ascii="微软雅黑" w:hAnsi="微软雅黑" w:eastAsia="微软雅黑" w:cs="微软雅黑"/>
          <w:spacing w:val="-14"/>
          <w:sz w:val="31"/>
          <w:szCs w:val="31"/>
        </w:rPr>
        <w:t>，</w:t>
      </w:r>
      <w:r>
        <w:rPr>
          <w:rFonts w:ascii="微软雅黑" w:hAnsi="微软雅黑" w:eastAsia="微软雅黑" w:cs="微软雅黑"/>
          <w:spacing w:val="9"/>
          <w:sz w:val="31"/>
          <w:szCs w:val="31"/>
        </w:rPr>
        <w:t>在</w:t>
      </w:r>
      <w:r>
        <w:rPr>
          <w:rFonts w:ascii="微软雅黑" w:hAnsi="微软雅黑" w:eastAsia="微软雅黑" w:cs="微软雅黑"/>
          <w:spacing w:val="8"/>
          <w:sz w:val="31"/>
          <w:szCs w:val="31"/>
        </w:rPr>
        <w:t>选定的</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定点机构发生的符合医保报销的费用实行直接结算。每年 10 月</w:t>
      </w:r>
      <w:r>
        <w:rPr>
          <w:rFonts w:ascii="微软雅黑" w:hAnsi="微软雅黑" w:eastAsia="微软雅黑" w:cs="微软雅黑"/>
          <w:spacing w:val="8"/>
          <w:sz w:val="31"/>
          <w:szCs w:val="31"/>
        </w:rPr>
        <w:t xml:space="preserve">  </w:t>
      </w:r>
      <w:r>
        <w:rPr>
          <w:rFonts w:ascii="微软雅黑" w:hAnsi="微软雅黑" w:eastAsia="微软雅黑" w:cs="微软雅黑"/>
          <w:spacing w:val="-9"/>
          <w:sz w:val="31"/>
          <w:szCs w:val="31"/>
        </w:rPr>
        <w:t>至 12 月可重新选定下一年度定点机构，自次年 1 月 1  日起生效，</w:t>
      </w:r>
      <w:r>
        <w:rPr>
          <w:rFonts w:ascii="微软雅黑" w:hAnsi="微软雅黑" w:eastAsia="微软雅黑" w:cs="微软雅黑"/>
          <w:spacing w:val="18"/>
          <w:sz w:val="31"/>
          <w:szCs w:val="31"/>
        </w:rPr>
        <w:t xml:space="preserve"> </w:t>
      </w:r>
      <w:r>
        <w:rPr>
          <w:rFonts w:ascii="微软雅黑" w:hAnsi="微软雅黑" w:eastAsia="微软雅黑" w:cs="微软雅黑"/>
          <w:spacing w:val="8"/>
          <w:sz w:val="31"/>
          <w:szCs w:val="31"/>
        </w:rPr>
        <w:t>未办理变更的视为继续选定原机构</w:t>
      </w:r>
      <w:r>
        <w:rPr>
          <w:rFonts w:ascii="微软雅黑" w:hAnsi="微软雅黑" w:eastAsia="微软雅黑" w:cs="微软雅黑"/>
          <w:spacing w:val="-27"/>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29"/>
          <w:sz w:val="31"/>
          <w:szCs w:val="31"/>
        </w:rPr>
        <w:t xml:space="preserve"> </w:t>
      </w:r>
      <w:r>
        <w:rPr>
          <w:rFonts w:ascii="微软雅黑" w:hAnsi="微软雅黑" w:eastAsia="微软雅黑" w:cs="微软雅黑"/>
          <w:spacing w:val="8"/>
          <w:sz w:val="31"/>
          <w:szCs w:val="31"/>
        </w:rPr>
        <w:t>因居住地迁移等情形需要</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可到拟定点机构办理年度内变更</w:t>
      </w:r>
      <w:r>
        <w:rPr>
          <w:rFonts w:ascii="微软雅黑" w:hAnsi="微软雅黑" w:eastAsia="微软雅黑" w:cs="微软雅黑"/>
          <w:spacing w:val="-22"/>
          <w:sz w:val="31"/>
          <w:szCs w:val="31"/>
        </w:rPr>
        <w:t xml:space="preserve"> </w:t>
      </w:r>
      <w:r>
        <w:rPr>
          <w:rFonts w:ascii="微软雅黑" w:hAnsi="微软雅黑" w:eastAsia="微软雅黑" w:cs="微软雅黑"/>
          <w:spacing w:val="4"/>
          <w:sz w:val="31"/>
          <w:szCs w:val="31"/>
        </w:rPr>
        <w:t>，</w:t>
      </w:r>
      <w:r>
        <w:rPr>
          <w:rFonts w:ascii="微软雅黑" w:hAnsi="微软雅黑" w:eastAsia="微软雅黑" w:cs="微软雅黑"/>
          <w:spacing w:val="-45"/>
          <w:sz w:val="31"/>
          <w:szCs w:val="31"/>
        </w:rPr>
        <w:t xml:space="preserve"> </w:t>
      </w:r>
      <w:r>
        <w:rPr>
          <w:rFonts w:ascii="微软雅黑" w:hAnsi="微软雅黑" w:eastAsia="微软雅黑" w:cs="微软雅黑"/>
          <w:spacing w:val="4"/>
          <w:sz w:val="31"/>
          <w:szCs w:val="31"/>
        </w:rPr>
        <w:t>即时起生效。</w:t>
      </w:r>
    </w:p>
    <w:p w14:paraId="6ADD6EB1">
      <w:pPr>
        <w:spacing w:before="17" w:line="199" w:lineRule="auto"/>
        <w:ind w:left="615"/>
        <w:outlineLvl w:val="2"/>
        <w:rPr>
          <w:rFonts w:ascii="微软雅黑" w:hAnsi="微软雅黑" w:eastAsia="微软雅黑" w:cs="微软雅黑"/>
          <w:sz w:val="31"/>
          <w:szCs w:val="31"/>
        </w:rPr>
      </w:pPr>
      <w:bookmarkStart w:id="34" w:name="_Toc27328"/>
      <w:bookmarkStart w:id="35" w:name="_Toc11615"/>
      <w:bookmarkStart w:id="36" w:name="_Toc14246"/>
      <w:r>
        <w:rPr>
          <w:rFonts w:ascii="微软雅黑" w:hAnsi="微软雅黑" w:eastAsia="微软雅黑" w:cs="微软雅黑"/>
          <w:b/>
          <w:bCs/>
          <w:spacing w:val="1"/>
          <w:sz w:val="31"/>
          <w:szCs w:val="31"/>
        </w:rPr>
        <w:t>（4）</w:t>
      </w:r>
      <w:r>
        <w:rPr>
          <w:rFonts w:ascii="微软雅黑" w:hAnsi="微软雅黑" w:eastAsia="微软雅黑" w:cs="微软雅黑"/>
          <w:b/>
          <w:bCs/>
          <w:spacing w:val="-45"/>
          <w:sz w:val="31"/>
          <w:szCs w:val="31"/>
        </w:rPr>
        <w:t xml:space="preserve"> </w:t>
      </w:r>
      <w:r>
        <w:rPr>
          <w:rFonts w:ascii="微软雅黑" w:hAnsi="微软雅黑" w:eastAsia="微软雅黑" w:cs="微软雅黑"/>
          <w:b/>
          <w:bCs/>
          <w:spacing w:val="1"/>
          <w:sz w:val="31"/>
          <w:szCs w:val="31"/>
        </w:rPr>
        <w:t>市外就医</w:t>
      </w:r>
      <w:bookmarkEnd w:id="34"/>
      <w:bookmarkEnd w:id="35"/>
      <w:bookmarkEnd w:id="36"/>
    </w:p>
    <w:p w14:paraId="1A9D7F94">
      <w:pPr>
        <w:spacing w:before="156" w:line="267" w:lineRule="auto"/>
        <w:ind w:left="6" w:right="97" w:firstLine="643"/>
        <w:jc w:val="both"/>
        <w:rPr>
          <w:rFonts w:ascii="微软雅黑" w:hAnsi="微软雅黑" w:eastAsia="微软雅黑" w:cs="微软雅黑"/>
          <w:sz w:val="31"/>
          <w:szCs w:val="31"/>
        </w:rPr>
      </w:pPr>
      <w:r>
        <w:rPr>
          <w:rFonts w:ascii="微软雅黑" w:hAnsi="微软雅黑" w:eastAsia="微软雅黑" w:cs="微软雅黑"/>
          <w:spacing w:val="6"/>
          <w:sz w:val="31"/>
          <w:szCs w:val="31"/>
        </w:rPr>
        <w:t>省内跨市门特就医实现直接结算病种52 个、跨省门特就医</w:t>
      </w:r>
      <w:r>
        <w:rPr>
          <w:rFonts w:ascii="微软雅黑" w:hAnsi="微软雅黑" w:eastAsia="微软雅黑" w:cs="微软雅黑"/>
          <w:spacing w:val="9"/>
          <w:sz w:val="31"/>
          <w:szCs w:val="31"/>
        </w:rPr>
        <w:t xml:space="preserve"> </w:t>
      </w:r>
      <w:r>
        <w:rPr>
          <w:rFonts w:ascii="微软雅黑" w:hAnsi="微软雅黑" w:eastAsia="微软雅黑" w:cs="微软雅黑"/>
          <w:spacing w:val="6"/>
          <w:sz w:val="31"/>
          <w:szCs w:val="31"/>
        </w:rPr>
        <w:t>直接结算病种5 大类12 个病种（参考</w:t>
      </w:r>
      <w:r>
        <w:rPr>
          <w:rFonts w:ascii="微软雅黑" w:hAnsi="微软雅黑" w:eastAsia="微软雅黑" w:cs="微软雅黑"/>
          <w:spacing w:val="5"/>
          <w:sz w:val="31"/>
          <w:szCs w:val="31"/>
        </w:rPr>
        <w:t>附件三</w:t>
      </w:r>
      <w:r>
        <w:rPr>
          <w:rFonts w:ascii="微软雅黑" w:hAnsi="微软雅黑" w:eastAsia="微软雅黑" w:cs="微软雅黑"/>
          <w:spacing w:val="-32"/>
          <w:sz w:val="31"/>
          <w:szCs w:val="31"/>
        </w:rPr>
        <w:t xml:space="preserve"> </w:t>
      </w:r>
      <w:r>
        <w:rPr>
          <w:rFonts w:ascii="微软雅黑" w:hAnsi="微软雅黑" w:eastAsia="微软雅黑" w:cs="微软雅黑"/>
          <w:spacing w:val="5"/>
          <w:sz w:val="31"/>
          <w:szCs w:val="31"/>
        </w:rPr>
        <w:t>，不在范围的暂不</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支持直接结算</w:t>
      </w:r>
      <w:r>
        <w:rPr>
          <w:rFonts w:ascii="微软雅黑" w:hAnsi="微软雅黑" w:eastAsia="微软雅黑" w:cs="微软雅黑"/>
          <w:spacing w:val="-18"/>
          <w:sz w:val="31"/>
          <w:szCs w:val="31"/>
        </w:rPr>
        <w:t xml:space="preserve"> </w:t>
      </w:r>
      <w:r>
        <w:rPr>
          <w:rFonts w:ascii="微软雅黑" w:hAnsi="微软雅黑" w:eastAsia="微软雅黑" w:cs="微软雅黑"/>
          <w:spacing w:val="3"/>
          <w:sz w:val="31"/>
          <w:szCs w:val="31"/>
        </w:rPr>
        <w:t>，</w:t>
      </w:r>
      <w:r>
        <w:rPr>
          <w:rFonts w:ascii="微软雅黑" w:hAnsi="微软雅黑" w:eastAsia="微软雅黑" w:cs="微软雅黑"/>
          <w:spacing w:val="-63"/>
          <w:sz w:val="31"/>
          <w:szCs w:val="31"/>
        </w:rPr>
        <w:t xml:space="preserve"> </w:t>
      </w:r>
      <w:r>
        <w:rPr>
          <w:rFonts w:ascii="微软雅黑" w:hAnsi="微软雅黑" w:eastAsia="微软雅黑" w:cs="微软雅黑"/>
          <w:spacing w:val="3"/>
          <w:sz w:val="31"/>
          <w:szCs w:val="31"/>
        </w:rPr>
        <w:t>可现金垫付后申请零星报销）</w:t>
      </w:r>
      <w:r>
        <w:rPr>
          <w:rFonts w:ascii="微软雅黑" w:hAnsi="微软雅黑" w:eastAsia="微软雅黑" w:cs="微软雅黑"/>
          <w:spacing w:val="-63"/>
          <w:sz w:val="31"/>
          <w:szCs w:val="31"/>
        </w:rPr>
        <w:t xml:space="preserve"> </w:t>
      </w:r>
      <w:r>
        <w:rPr>
          <w:rFonts w:ascii="微软雅黑" w:hAnsi="微软雅黑" w:eastAsia="微软雅黑" w:cs="微软雅黑"/>
          <w:spacing w:val="3"/>
          <w:sz w:val="31"/>
          <w:szCs w:val="31"/>
        </w:rPr>
        <w:t>。</w:t>
      </w:r>
    </w:p>
    <w:p w14:paraId="74E6B484">
      <w:pPr>
        <w:spacing w:before="25" w:line="254" w:lineRule="auto"/>
        <w:ind w:left="1" w:right="100" w:firstLine="629"/>
        <w:rPr>
          <w:rFonts w:ascii="微软雅黑" w:hAnsi="微软雅黑" w:eastAsia="微软雅黑" w:cs="微软雅黑"/>
          <w:sz w:val="31"/>
          <w:szCs w:val="31"/>
        </w:rPr>
      </w:pPr>
      <w:r>
        <w:rPr>
          <w:rFonts w:ascii="微软雅黑" w:hAnsi="微软雅黑" w:eastAsia="微软雅黑" w:cs="微软雅黑"/>
          <w:spacing w:val="8"/>
          <w:sz w:val="31"/>
          <w:szCs w:val="31"/>
        </w:rPr>
        <w:t>①寒暑假期</w:t>
      </w:r>
      <w:r>
        <w:rPr>
          <w:rFonts w:ascii="微软雅黑" w:hAnsi="微软雅黑" w:eastAsia="微软雅黑" w:cs="微软雅黑"/>
          <w:spacing w:val="-41"/>
          <w:sz w:val="31"/>
          <w:szCs w:val="31"/>
        </w:rPr>
        <w:t xml:space="preserve"> </w:t>
      </w:r>
      <w:r>
        <w:rPr>
          <w:rFonts w:ascii="微软雅黑" w:hAnsi="微软雅黑" w:eastAsia="微软雅黑" w:cs="微软雅黑"/>
          <w:spacing w:val="8"/>
          <w:sz w:val="31"/>
          <w:szCs w:val="31"/>
        </w:rPr>
        <w:t>、休学</w:t>
      </w:r>
      <w:r>
        <w:rPr>
          <w:rFonts w:ascii="微软雅黑" w:hAnsi="微软雅黑" w:eastAsia="微软雅黑" w:cs="微软雅黑"/>
          <w:spacing w:val="-52"/>
          <w:sz w:val="31"/>
          <w:szCs w:val="31"/>
        </w:rPr>
        <w:t xml:space="preserve"> </w:t>
      </w:r>
      <w:r>
        <w:rPr>
          <w:rFonts w:ascii="微软雅黑" w:hAnsi="微软雅黑" w:eastAsia="微软雅黑" w:cs="微软雅黑"/>
          <w:spacing w:val="8"/>
          <w:sz w:val="31"/>
          <w:szCs w:val="31"/>
        </w:rPr>
        <w:t>、异地分校学习</w:t>
      </w:r>
      <w:r>
        <w:rPr>
          <w:rFonts w:ascii="微软雅黑" w:hAnsi="微软雅黑" w:eastAsia="微软雅黑" w:cs="微软雅黑"/>
          <w:spacing w:val="-52"/>
          <w:sz w:val="31"/>
          <w:szCs w:val="31"/>
        </w:rPr>
        <w:t xml:space="preserve"> </w:t>
      </w:r>
      <w:r>
        <w:rPr>
          <w:rFonts w:ascii="微软雅黑" w:hAnsi="微软雅黑" w:eastAsia="微软雅黑" w:cs="微软雅黑"/>
          <w:spacing w:val="8"/>
          <w:sz w:val="31"/>
          <w:szCs w:val="31"/>
        </w:rPr>
        <w:t>、实习期间及办理异地</w:t>
      </w:r>
      <w:r>
        <w:rPr>
          <w:rFonts w:ascii="微软雅黑" w:hAnsi="微软雅黑" w:eastAsia="微软雅黑" w:cs="微软雅黑"/>
          <w:sz w:val="31"/>
          <w:szCs w:val="31"/>
        </w:rPr>
        <w:t xml:space="preserve"> </w:t>
      </w:r>
      <w:r>
        <w:rPr>
          <w:rFonts w:ascii="微软雅黑" w:hAnsi="微软雅黑" w:eastAsia="微软雅黑" w:cs="微软雅黑"/>
          <w:spacing w:val="12"/>
          <w:sz w:val="31"/>
          <w:szCs w:val="31"/>
        </w:rPr>
        <w:t>转诊就医备案手续后在市外定点医疗机构发生的门特医疗费用</w:t>
      </w:r>
      <w:r>
        <w:rPr>
          <w:rFonts w:ascii="微软雅黑" w:hAnsi="微软雅黑" w:eastAsia="微软雅黑" w:cs="微软雅黑"/>
          <w:spacing w:val="18"/>
          <w:sz w:val="31"/>
          <w:szCs w:val="31"/>
        </w:rPr>
        <w:t xml:space="preserve"> </w:t>
      </w:r>
      <w:r>
        <w:rPr>
          <w:rFonts w:ascii="微软雅黑" w:hAnsi="微软雅黑" w:eastAsia="微软雅黑" w:cs="微软雅黑"/>
          <w:spacing w:val="11"/>
          <w:sz w:val="31"/>
          <w:szCs w:val="31"/>
        </w:rPr>
        <w:t>按市内医保待遇标准</w:t>
      </w:r>
      <w:r>
        <w:rPr>
          <w:rFonts w:ascii="微软雅黑" w:hAnsi="微软雅黑" w:eastAsia="微软雅黑" w:cs="微软雅黑"/>
          <w:spacing w:val="-47"/>
          <w:sz w:val="31"/>
          <w:szCs w:val="31"/>
        </w:rPr>
        <w:t xml:space="preserve"> </w:t>
      </w:r>
      <w:r>
        <w:rPr>
          <w:rFonts w:ascii="微软雅黑" w:hAnsi="微软雅黑" w:eastAsia="微软雅黑" w:cs="微软雅黑"/>
          <w:spacing w:val="11"/>
          <w:sz w:val="31"/>
          <w:szCs w:val="31"/>
        </w:rPr>
        <w:t>。其中办理异地转诊就医备案手续后发生</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的门诊专项医疗费用支付比例按市内标准降低2%。</w:t>
      </w:r>
    </w:p>
    <w:p w14:paraId="456B1A1F">
      <w:pPr>
        <w:spacing w:before="151" w:line="237" w:lineRule="auto"/>
        <w:ind w:left="3" w:right="100" w:firstLine="627"/>
        <w:rPr>
          <w:rFonts w:ascii="微软雅黑" w:hAnsi="微软雅黑" w:eastAsia="微软雅黑" w:cs="微软雅黑"/>
          <w:sz w:val="31"/>
          <w:szCs w:val="31"/>
        </w:rPr>
      </w:pPr>
      <w:r>
        <w:rPr>
          <w:rFonts w:ascii="微软雅黑" w:hAnsi="微软雅黑" w:eastAsia="微软雅黑" w:cs="微软雅黑"/>
          <w:spacing w:val="8"/>
          <w:sz w:val="31"/>
          <w:szCs w:val="31"/>
        </w:rPr>
        <w:t>②非寒暑假期</w:t>
      </w:r>
      <w:r>
        <w:rPr>
          <w:rFonts w:ascii="微软雅黑" w:hAnsi="微软雅黑" w:eastAsia="微软雅黑" w:cs="微软雅黑"/>
          <w:spacing w:val="-39"/>
          <w:sz w:val="31"/>
          <w:szCs w:val="31"/>
        </w:rPr>
        <w:t xml:space="preserve"> </w:t>
      </w:r>
      <w:r>
        <w:rPr>
          <w:rFonts w:ascii="微软雅黑" w:hAnsi="微软雅黑" w:eastAsia="微软雅黑" w:cs="微软雅黑"/>
          <w:spacing w:val="8"/>
          <w:sz w:val="31"/>
          <w:szCs w:val="31"/>
        </w:rPr>
        <w:t>、休学</w:t>
      </w:r>
      <w:r>
        <w:rPr>
          <w:rFonts w:ascii="微软雅黑" w:hAnsi="微软雅黑" w:eastAsia="微软雅黑" w:cs="微软雅黑"/>
          <w:spacing w:val="-52"/>
          <w:sz w:val="31"/>
          <w:szCs w:val="31"/>
        </w:rPr>
        <w:t xml:space="preserve"> </w:t>
      </w:r>
      <w:r>
        <w:rPr>
          <w:rFonts w:ascii="微软雅黑" w:hAnsi="微软雅黑" w:eastAsia="微软雅黑" w:cs="微软雅黑"/>
          <w:spacing w:val="8"/>
          <w:sz w:val="31"/>
          <w:szCs w:val="31"/>
        </w:rPr>
        <w:t>、异地分校学习</w:t>
      </w:r>
      <w:r>
        <w:rPr>
          <w:rFonts w:ascii="微软雅黑" w:hAnsi="微软雅黑" w:eastAsia="微软雅黑" w:cs="微软雅黑"/>
          <w:spacing w:val="-52"/>
          <w:sz w:val="31"/>
          <w:szCs w:val="31"/>
        </w:rPr>
        <w:t xml:space="preserve"> </w:t>
      </w:r>
      <w:r>
        <w:rPr>
          <w:rFonts w:ascii="微软雅黑" w:hAnsi="微软雅黑" w:eastAsia="微软雅黑" w:cs="微软雅黑"/>
          <w:spacing w:val="8"/>
          <w:sz w:val="31"/>
          <w:szCs w:val="31"/>
        </w:rPr>
        <w:t>、实习等情形及非急</w:t>
      </w:r>
      <w:r>
        <w:rPr>
          <w:rFonts w:ascii="微软雅黑" w:hAnsi="微软雅黑" w:eastAsia="微软雅黑" w:cs="微软雅黑"/>
          <w:sz w:val="31"/>
          <w:szCs w:val="31"/>
        </w:rPr>
        <w:t xml:space="preserve"> </w:t>
      </w:r>
      <w:r>
        <w:rPr>
          <w:rFonts w:ascii="微软雅黑" w:hAnsi="微软雅黑" w:eastAsia="微软雅黑" w:cs="微软雅黑"/>
          <w:spacing w:val="25"/>
          <w:sz w:val="31"/>
          <w:szCs w:val="31"/>
        </w:rPr>
        <w:t>诊抢救且未办理异地转诊备案手续在市外定点医疗机构就医</w:t>
      </w:r>
    </w:p>
    <w:p w14:paraId="26057AB8">
      <w:pPr>
        <w:spacing w:line="237" w:lineRule="auto"/>
        <w:rPr>
          <w:rFonts w:ascii="微软雅黑" w:hAnsi="微软雅黑" w:eastAsia="微软雅黑" w:cs="微软雅黑"/>
          <w:sz w:val="31"/>
          <w:szCs w:val="31"/>
        </w:rPr>
        <w:sectPr>
          <w:footerReference r:id="rId8" w:type="default"/>
          <w:pgSz w:w="11906" w:h="16839"/>
          <w:pgMar w:top="1431" w:right="1488" w:bottom="945" w:left="1602" w:header="850" w:footer="992" w:gutter="0"/>
          <w:pgNumType w:fmt="decimal"/>
          <w:cols w:space="720" w:num="1"/>
          <w:rtlGutter w:val="0"/>
          <w:docGrid w:linePitch="0" w:charSpace="0"/>
        </w:sectPr>
      </w:pPr>
    </w:p>
    <w:p w14:paraId="54624CBE">
      <w:pPr>
        <w:pStyle w:val="2"/>
        <w:spacing w:line="244" w:lineRule="auto"/>
      </w:pPr>
    </w:p>
    <w:p w14:paraId="26033D4D">
      <w:pPr>
        <w:pStyle w:val="2"/>
        <w:spacing w:line="245" w:lineRule="auto"/>
      </w:pPr>
    </w:p>
    <w:p w14:paraId="0F369D32">
      <w:pPr>
        <w:pStyle w:val="2"/>
        <w:spacing w:line="245" w:lineRule="auto"/>
      </w:pPr>
    </w:p>
    <w:p w14:paraId="7B17BD44">
      <w:pPr>
        <w:spacing w:before="133" w:line="267" w:lineRule="auto"/>
        <w:ind w:left="11" w:right="120" w:firstLine="23"/>
        <w:rPr>
          <w:rFonts w:ascii="微软雅黑" w:hAnsi="微软雅黑" w:eastAsia="微软雅黑" w:cs="微软雅黑"/>
          <w:sz w:val="31"/>
          <w:szCs w:val="31"/>
        </w:rPr>
      </w:pPr>
      <w:r>
        <w:rPr>
          <w:rFonts w:ascii="微软雅黑" w:hAnsi="微软雅黑" w:eastAsia="微软雅黑" w:cs="微软雅黑"/>
          <w:spacing w:val="4"/>
          <w:sz w:val="31"/>
          <w:szCs w:val="31"/>
        </w:rPr>
        <w:t>的</w:t>
      </w:r>
      <w:r>
        <w:rPr>
          <w:rFonts w:ascii="微软雅黑" w:hAnsi="微软雅黑" w:eastAsia="微软雅黑" w:cs="微软雅黑"/>
          <w:spacing w:val="-31"/>
          <w:sz w:val="31"/>
          <w:szCs w:val="31"/>
        </w:rPr>
        <w:t xml:space="preserve"> </w:t>
      </w:r>
      <w:r>
        <w:rPr>
          <w:rFonts w:ascii="微软雅黑" w:hAnsi="微软雅黑" w:eastAsia="微软雅黑" w:cs="微软雅黑"/>
          <w:spacing w:val="4"/>
          <w:sz w:val="31"/>
          <w:szCs w:val="31"/>
        </w:rPr>
        <w:t>，</w:t>
      </w:r>
      <w:r>
        <w:rPr>
          <w:rFonts w:ascii="微软雅黑" w:hAnsi="微软雅黑" w:eastAsia="微软雅黑" w:cs="微软雅黑"/>
          <w:spacing w:val="-31"/>
          <w:sz w:val="31"/>
          <w:szCs w:val="31"/>
        </w:rPr>
        <w:t xml:space="preserve"> </w:t>
      </w:r>
      <w:r>
        <w:rPr>
          <w:rFonts w:ascii="微软雅黑" w:hAnsi="微软雅黑" w:eastAsia="微软雅黑" w:cs="微软雅黑"/>
          <w:spacing w:val="4"/>
          <w:sz w:val="31"/>
          <w:szCs w:val="31"/>
        </w:rPr>
        <w:t>门特最高支付限额按市内标准执行</w:t>
      </w:r>
      <w:r>
        <w:rPr>
          <w:rFonts w:ascii="微软雅黑" w:hAnsi="微软雅黑" w:eastAsia="微软雅黑" w:cs="微软雅黑"/>
          <w:spacing w:val="-31"/>
          <w:sz w:val="31"/>
          <w:szCs w:val="31"/>
        </w:rPr>
        <w:t xml:space="preserve"> </w:t>
      </w:r>
      <w:r>
        <w:rPr>
          <w:rFonts w:ascii="微软雅黑" w:hAnsi="微软雅黑" w:eastAsia="微软雅黑" w:cs="微软雅黑"/>
          <w:spacing w:val="4"/>
          <w:sz w:val="31"/>
          <w:szCs w:val="31"/>
        </w:rPr>
        <w:t>，</w:t>
      </w:r>
      <w:r>
        <w:rPr>
          <w:rFonts w:ascii="微软雅黑" w:hAnsi="微软雅黑" w:eastAsia="微软雅黑" w:cs="微软雅黑"/>
          <w:spacing w:val="-63"/>
          <w:sz w:val="31"/>
          <w:szCs w:val="31"/>
        </w:rPr>
        <w:t xml:space="preserve"> </w:t>
      </w:r>
      <w:r>
        <w:rPr>
          <w:rFonts w:ascii="微软雅黑" w:hAnsi="微软雅黑" w:eastAsia="微软雅黑" w:cs="微软雅黑"/>
          <w:spacing w:val="4"/>
          <w:sz w:val="31"/>
          <w:szCs w:val="31"/>
        </w:rPr>
        <w:t>支付</w:t>
      </w:r>
      <w:r>
        <w:rPr>
          <w:rFonts w:ascii="微软雅黑" w:hAnsi="微软雅黑" w:eastAsia="微软雅黑" w:cs="微软雅黑"/>
          <w:spacing w:val="3"/>
          <w:sz w:val="31"/>
          <w:szCs w:val="31"/>
        </w:rPr>
        <w:t>比例按市内标准</w:t>
      </w:r>
      <w:r>
        <w:rPr>
          <w:rFonts w:ascii="微软雅黑" w:hAnsi="微软雅黑" w:eastAsia="微软雅黑" w:cs="微软雅黑"/>
          <w:sz w:val="31"/>
          <w:szCs w:val="31"/>
        </w:rPr>
        <w:t xml:space="preserve"> </w:t>
      </w:r>
      <w:r>
        <w:rPr>
          <w:rFonts w:ascii="微软雅黑" w:hAnsi="微软雅黑" w:eastAsia="微软雅黑" w:cs="微软雅黑"/>
          <w:spacing w:val="-17"/>
          <w:sz w:val="31"/>
          <w:szCs w:val="31"/>
        </w:rPr>
        <w:t>相应降低 20%。</w:t>
      </w:r>
    </w:p>
    <w:p w14:paraId="264793E1">
      <w:pPr>
        <w:spacing w:before="16" w:line="202" w:lineRule="auto"/>
        <w:ind w:left="636"/>
        <w:outlineLvl w:val="1"/>
        <w:rPr>
          <w:rFonts w:ascii="微软雅黑" w:hAnsi="微软雅黑" w:eastAsia="微软雅黑" w:cs="微软雅黑"/>
          <w:sz w:val="31"/>
          <w:szCs w:val="31"/>
        </w:rPr>
      </w:pPr>
      <w:bookmarkStart w:id="37" w:name="bookmark33"/>
      <w:bookmarkEnd w:id="37"/>
      <w:bookmarkStart w:id="38" w:name="_Toc5201"/>
      <w:r>
        <w:rPr>
          <w:rFonts w:ascii="微软雅黑" w:hAnsi="微软雅黑" w:eastAsia="微软雅黑" w:cs="微软雅黑"/>
          <w:spacing w:val="2"/>
          <w:sz w:val="31"/>
          <w:szCs w:val="31"/>
        </w:rPr>
        <w:t>4.住院待遇</w:t>
      </w:r>
      <w:bookmarkEnd w:id="38"/>
    </w:p>
    <w:p w14:paraId="1B676C86">
      <w:pPr>
        <w:spacing w:before="152" w:line="199" w:lineRule="auto"/>
        <w:ind w:left="619"/>
        <w:outlineLvl w:val="2"/>
        <w:rPr>
          <w:rFonts w:ascii="微软雅黑" w:hAnsi="微软雅黑" w:eastAsia="微软雅黑" w:cs="微软雅黑"/>
          <w:sz w:val="31"/>
          <w:szCs w:val="31"/>
        </w:rPr>
      </w:pPr>
      <w:bookmarkStart w:id="39" w:name="_Toc32235"/>
      <w:bookmarkStart w:id="40" w:name="_Toc29227"/>
      <w:bookmarkStart w:id="41" w:name="_Toc19691"/>
      <w:r>
        <w:rPr>
          <w:rFonts w:ascii="微软雅黑" w:hAnsi="微软雅黑" w:eastAsia="微软雅黑" w:cs="微软雅黑"/>
          <w:b/>
          <w:bCs/>
          <w:spacing w:val="-16"/>
          <w:sz w:val="31"/>
          <w:szCs w:val="31"/>
        </w:rPr>
        <w:t>（ 1</w:t>
      </w:r>
      <w:r>
        <w:rPr>
          <w:rFonts w:ascii="微软雅黑" w:hAnsi="微软雅黑" w:eastAsia="微软雅黑" w:cs="微软雅黑"/>
          <w:b/>
          <w:bCs/>
          <w:spacing w:val="-22"/>
          <w:sz w:val="31"/>
          <w:szCs w:val="31"/>
        </w:rPr>
        <w:t xml:space="preserve"> </w:t>
      </w:r>
      <w:r>
        <w:rPr>
          <w:rFonts w:ascii="微软雅黑" w:hAnsi="微软雅黑" w:eastAsia="微软雅黑" w:cs="微软雅黑"/>
          <w:b/>
          <w:bCs/>
          <w:spacing w:val="-16"/>
          <w:sz w:val="31"/>
          <w:szCs w:val="31"/>
        </w:rPr>
        <w:t>）起付标准</w:t>
      </w:r>
      <w:bookmarkEnd w:id="39"/>
      <w:bookmarkEnd w:id="40"/>
      <w:bookmarkEnd w:id="41"/>
    </w:p>
    <w:p w14:paraId="1E711411">
      <w:pPr>
        <w:spacing w:before="161" w:line="268" w:lineRule="auto"/>
        <w:ind w:firstLine="657"/>
        <w:jc w:val="both"/>
        <w:rPr>
          <w:rFonts w:ascii="微软雅黑" w:hAnsi="微软雅黑" w:eastAsia="微软雅黑" w:cs="微软雅黑"/>
          <w:sz w:val="31"/>
          <w:szCs w:val="31"/>
        </w:rPr>
      </w:pPr>
      <w:r>
        <w:rPr>
          <w:rFonts w:ascii="微软雅黑" w:hAnsi="微软雅黑" w:eastAsia="微软雅黑" w:cs="微软雅黑"/>
          <w:spacing w:val="1"/>
          <w:sz w:val="31"/>
          <w:szCs w:val="31"/>
        </w:rPr>
        <w:t>大学生参保人每次住院起付标准为：</w:t>
      </w:r>
      <w:r>
        <w:rPr>
          <w:rFonts w:ascii="微软雅黑" w:hAnsi="微软雅黑" w:eastAsia="微软雅黑" w:cs="微软雅黑"/>
          <w:spacing w:val="-18"/>
          <w:sz w:val="31"/>
          <w:szCs w:val="31"/>
        </w:rPr>
        <w:t xml:space="preserve"> </w:t>
      </w:r>
      <w:r>
        <w:rPr>
          <w:rFonts w:ascii="微软雅黑" w:hAnsi="微软雅黑" w:eastAsia="微软雅黑" w:cs="微软雅黑"/>
          <w:spacing w:val="1"/>
          <w:sz w:val="31"/>
          <w:szCs w:val="31"/>
        </w:rPr>
        <w:t>一级医院 150 元</w:t>
      </w:r>
      <w:r>
        <w:rPr>
          <w:rFonts w:ascii="微软雅黑" w:hAnsi="微软雅黑" w:eastAsia="微软雅黑" w:cs="微软雅黑"/>
          <w:spacing w:val="-30"/>
          <w:sz w:val="31"/>
          <w:szCs w:val="31"/>
        </w:rPr>
        <w:t xml:space="preserve"> </w:t>
      </w:r>
      <w:r>
        <w:rPr>
          <w:rFonts w:ascii="微软雅黑" w:hAnsi="微软雅黑" w:eastAsia="微软雅黑" w:cs="微软雅黑"/>
          <w:spacing w:val="1"/>
          <w:sz w:val="31"/>
          <w:szCs w:val="31"/>
        </w:rPr>
        <w:t>，</w:t>
      </w:r>
      <w:r>
        <w:rPr>
          <w:rFonts w:ascii="微软雅黑" w:hAnsi="微软雅黑" w:eastAsia="微软雅黑" w:cs="微软雅黑"/>
          <w:spacing w:val="-54"/>
          <w:sz w:val="31"/>
          <w:szCs w:val="31"/>
        </w:rPr>
        <w:t xml:space="preserve"> </w:t>
      </w:r>
      <w:r>
        <w:rPr>
          <w:rFonts w:ascii="微软雅黑" w:hAnsi="微软雅黑" w:eastAsia="微软雅黑" w:cs="微软雅黑"/>
          <w:spacing w:val="1"/>
          <w:sz w:val="31"/>
          <w:szCs w:val="31"/>
        </w:rPr>
        <w:t>二</w:t>
      </w:r>
      <w:r>
        <w:rPr>
          <w:rFonts w:ascii="微软雅黑" w:hAnsi="微软雅黑" w:eastAsia="微软雅黑" w:cs="微软雅黑"/>
          <w:sz w:val="31"/>
          <w:szCs w:val="31"/>
        </w:rPr>
        <w:t xml:space="preserve">  </w:t>
      </w:r>
      <w:r>
        <w:rPr>
          <w:rFonts w:ascii="微软雅黑" w:hAnsi="微软雅黑" w:eastAsia="微软雅黑" w:cs="微软雅黑"/>
          <w:spacing w:val="-21"/>
          <w:sz w:val="31"/>
          <w:szCs w:val="31"/>
        </w:rPr>
        <w:t>级医院</w:t>
      </w:r>
      <w:r>
        <w:rPr>
          <w:rFonts w:ascii="微软雅黑" w:hAnsi="微软雅黑" w:eastAsia="微软雅黑" w:cs="微软雅黑"/>
          <w:spacing w:val="-8"/>
          <w:sz w:val="31"/>
          <w:szCs w:val="31"/>
        </w:rPr>
        <w:t xml:space="preserve"> </w:t>
      </w:r>
      <w:r>
        <w:rPr>
          <w:rFonts w:ascii="微软雅黑" w:hAnsi="微软雅黑" w:eastAsia="微软雅黑" w:cs="微软雅黑"/>
          <w:spacing w:val="-21"/>
          <w:sz w:val="31"/>
          <w:szCs w:val="31"/>
        </w:rPr>
        <w:t>250 元，三级医院</w:t>
      </w:r>
      <w:r>
        <w:rPr>
          <w:rFonts w:ascii="微软雅黑" w:hAnsi="微软雅黑" w:eastAsia="微软雅黑" w:cs="微软雅黑"/>
          <w:spacing w:val="-24"/>
          <w:sz w:val="31"/>
          <w:szCs w:val="31"/>
        </w:rPr>
        <w:t xml:space="preserve"> </w:t>
      </w:r>
      <w:r>
        <w:rPr>
          <w:rFonts w:ascii="微软雅黑" w:hAnsi="微软雅黑" w:eastAsia="微软雅黑" w:cs="微软雅黑"/>
          <w:spacing w:val="-21"/>
          <w:sz w:val="31"/>
          <w:szCs w:val="31"/>
        </w:rPr>
        <w:t>500 元（按本市成年参保人的</w:t>
      </w:r>
      <w:r>
        <w:rPr>
          <w:rFonts w:ascii="微软雅黑" w:hAnsi="微软雅黑" w:eastAsia="微软雅黑" w:cs="微软雅黑"/>
          <w:spacing w:val="-24"/>
          <w:sz w:val="31"/>
          <w:szCs w:val="31"/>
        </w:rPr>
        <w:t xml:space="preserve"> </w:t>
      </w:r>
      <w:r>
        <w:rPr>
          <w:rFonts w:ascii="微软雅黑" w:hAnsi="微软雅黑" w:eastAsia="微软雅黑" w:cs="微软雅黑"/>
          <w:spacing w:val="-21"/>
          <w:sz w:val="31"/>
          <w:szCs w:val="31"/>
        </w:rPr>
        <w:t>50%确定）。</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其中</w:t>
      </w:r>
      <w:r>
        <w:rPr>
          <w:rFonts w:ascii="微软雅黑" w:hAnsi="微软雅黑" w:eastAsia="微软雅黑" w:cs="微软雅黑"/>
          <w:spacing w:val="-29"/>
          <w:sz w:val="31"/>
          <w:szCs w:val="31"/>
        </w:rPr>
        <w:t xml:space="preserve"> </w:t>
      </w:r>
      <w:r>
        <w:rPr>
          <w:rFonts w:ascii="微软雅黑" w:hAnsi="微软雅黑" w:eastAsia="微软雅黑" w:cs="微软雅黑"/>
          <w:spacing w:val="-3"/>
          <w:sz w:val="31"/>
          <w:szCs w:val="31"/>
        </w:rPr>
        <w:t>，同一医保年度累计住院 4 次以上，第 5 次住院起（含第 5</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次）起付标准按相应标准的50%确定</w:t>
      </w:r>
      <w:r>
        <w:rPr>
          <w:rFonts w:ascii="微软雅黑" w:hAnsi="微软雅黑" w:eastAsia="微软雅黑" w:cs="微软雅黑"/>
          <w:spacing w:val="-34"/>
          <w:sz w:val="31"/>
          <w:szCs w:val="31"/>
        </w:rPr>
        <w:t xml:space="preserve"> </w:t>
      </w:r>
      <w:r>
        <w:rPr>
          <w:rFonts w:ascii="微软雅黑" w:hAnsi="微软雅黑" w:eastAsia="微软雅黑" w:cs="微软雅黑"/>
          <w:spacing w:val="3"/>
          <w:sz w:val="31"/>
          <w:szCs w:val="31"/>
        </w:rPr>
        <w:t>；在同一医</w:t>
      </w:r>
      <w:r>
        <w:rPr>
          <w:rFonts w:ascii="微软雅黑" w:hAnsi="微软雅黑" w:eastAsia="微软雅黑" w:cs="微软雅黑"/>
          <w:spacing w:val="2"/>
          <w:sz w:val="31"/>
          <w:szCs w:val="31"/>
        </w:rPr>
        <w:t>院连续住院的，</w:t>
      </w:r>
      <w:r>
        <w:rPr>
          <w:rFonts w:ascii="微软雅黑" w:hAnsi="微软雅黑" w:eastAsia="微软雅黑" w:cs="微软雅黑"/>
          <w:sz w:val="31"/>
          <w:szCs w:val="31"/>
        </w:rPr>
        <w:t xml:space="preserve"> </w:t>
      </w:r>
      <w:r>
        <w:rPr>
          <w:rFonts w:ascii="微软雅黑" w:hAnsi="微软雅黑" w:eastAsia="微软雅黑" w:cs="微软雅黑"/>
          <w:spacing w:val="6"/>
          <w:sz w:val="31"/>
          <w:szCs w:val="31"/>
        </w:rPr>
        <w:t>每 3 个月支付一次起付标准（精神类疾病除外）。</w:t>
      </w:r>
    </w:p>
    <w:p w14:paraId="1813D3BE">
      <w:pPr>
        <w:spacing w:before="27" w:line="199" w:lineRule="auto"/>
        <w:ind w:left="619"/>
        <w:outlineLvl w:val="2"/>
        <w:rPr>
          <w:rFonts w:ascii="微软雅黑" w:hAnsi="微软雅黑" w:eastAsia="微软雅黑" w:cs="微软雅黑"/>
          <w:sz w:val="31"/>
          <w:szCs w:val="31"/>
        </w:rPr>
      </w:pPr>
      <w:bookmarkStart w:id="42" w:name="_Toc1236"/>
      <w:bookmarkStart w:id="43" w:name="_Toc13854"/>
      <w:bookmarkStart w:id="44" w:name="_Toc12030"/>
      <w:r>
        <w:rPr>
          <w:rFonts w:ascii="微软雅黑" w:hAnsi="微软雅黑" w:eastAsia="微软雅黑" w:cs="微软雅黑"/>
          <w:b/>
          <w:bCs/>
          <w:spacing w:val="7"/>
          <w:sz w:val="31"/>
          <w:szCs w:val="31"/>
        </w:rPr>
        <w:t>（2）最高支付限额</w:t>
      </w:r>
      <w:bookmarkEnd w:id="42"/>
      <w:bookmarkEnd w:id="43"/>
      <w:bookmarkEnd w:id="44"/>
    </w:p>
    <w:p w14:paraId="2086FBD1">
      <w:pPr>
        <w:spacing w:before="157" w:line="267" w:lineRule="auto"/>
        <w:ind w:left="16" w:right="120" w:firstLine="624"/>
        <w:rPr>
          <w:rFonts w:ascii="微软雅黑" w:hAnsi="微软雅黑" w:eastAsia="微软雅黑" w:cs="微软雅黑"/>
          <w:sz w:val="31"/>
          <w:szCs w:val="31"/>
        </w:rPr>
      </w:pPr>
      <w:r>
        <w:rPr>
          <w:rFonts w:ascii="微软雅黑" w:hAnsi="微软雅黑" w:eastAsia="微软雅黑" w:cs="微软雅黑"/>
          <w:spacing w:val="10"/>
          <w:sz w:val="31"/>
          <w:szCs w:val="31"/>
        </w:rPr>
        <w:t>每医保年度支付限额根据连续参保缴费的时间确</w:t>
      </w:r>
      <w:r>
        <w:rPr>
          <w:rFonts w:ascii="微软雅黑" w:hAnsi="微软雅黑" w:eastAsia="微软雅黑" w:cs="微软雅黑"/>
          <w:spacing w:val="9"/>
          <w:sz w:val="31"/>
          <w:szCs w:val="31"/>
        </w:rPr>
        <w:t>定</w:t>
      </w:r>
      <w:r>
        <w:rPr>
          <w:rFonts w:ascii="微软雅黑" w:hAnsi="微软雅黑" w:eastAsia="微软雅黑" w:cs="微软雅黑"/>
          <w:spacing w:val="-33"/>
          <w:sz w:val="31"/>
          <w:szCs w:val="31"/>
        </w:rPr>
        <w:t xml:space="preserve"> </w:t>
      </w:r>
      <w:r>
        <w:rPr>
          <w:rFonts w:ascii="微软雅黑" w:hAnsi="微软雅黑" w:eastAsia="微软雅黑" w:cs="微软雅黑"/>
          <w:spacing w:val="9"/>
          <w:sz w:val="31"/>
          <w:szCs w:val="31"/>
        </w:rPr>
        <w:t>，</w:t>
      </w:r>
      <w:r>
        <w:rPr>
          <w:rFonts w:ascii="微软雅黑" w:hAnsi="微软雅黑" w:eastAsia="微软雅黑" w:cs="微软雅黑"/>
          <w:spacing w:val="-70"/>
          <w:sz w:val="31"/>
          <w:szCs w:val="31"/>
        </w:rPr>
        <w:t xml:space="preserve"> </w:t>
      </w:r>
      <w:r>
        <w:rPr>
          <w:rFonts w:ascii="微软雅黑" w:hAnsi="微软雅黑" w:eastAsia="微软雅黑" w:cs="微软雅黑"/>
          <w:spacing w:val="9"/>
          <w:sz w:val="31"/>
          <w:szCs w:val="31"/>
        </w:rPr>
        <w:t>具体</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为：</w:t>
      </w:r>
    </w:p>
    <w:p w14:paraId="16C2C0E8">
      <w:pPr>
        <w:spacing w:before="18" w:line="237" w:lineRule="auto"/>
        <w:ind w:left="41" w:right="120" w:firstLine="593"/>
        <w:rPr>
          <w:rFonts w:ascii="微软雅黑" w:hAnsi="微软雅黑" w:eastAsia="微软雅黑" w:cs="微软雅黑"/>
          <w:sz w:val="31"/>
          <w:szCs w:val="31"/>
        </w:rPr>
      </w:pPr>
      <w:r>
        <w:rPr>
          <w:rFonts w:ascii="微软雅黑" w:hAnsi="微软雅黑" w:eastAsia="微软雅黑" w:cs="微软雅黑"/>
          <w:spacing w:val="6"/>
          <w:sz w:val="31"/>
          <w:szCs w:val="31"/>
        </w:rPr>
        <w:t>①连续参保缴费时间在6 个月以内（含 6</w:t>
      </w:r>
      <w:r>
        <w:rPr>
          <w:rFonts w:ascii="微软雅黑" w:hAnsi="微软雅黑" w:eastAsia="微软雅黑" w:cs="微软雅黑"/>
          <w:spacing w:val="5"/>
          <w:sz w:val="31"/>
          <w:szCs w:val="31"/>
        </w:rPr>
        <w:t xml:space="preserve"> 个月）</w:t>
      </w:r>
      <w:r>
        <w:rPr>
          <w:rFonts w:ascii="微软雅黑" w:hAnsi="微软雅黑" w:eastAsia="微软雅黑" w:cs="微软雅黑"/>
          <w:spacing w:val="-26"/>
          <w:sz w:val="31"/>
          <w:szCs w:val="31"/>
        </w:rPr>
        <w:t xml:space="preserve"> </w:t>
      </w:r>
      <w:r>
        <w:rPr>
          <w:rFonts w:ascii="微软雅黑" w:hAnsi="微软雅黑" w:eastAsia="微软雅黑" w:cs="微软雅黑"/>
          <w:spacing w:val="5"/>
          <w:sz w:val="31"/>
          <w:szCs w:val="31"/>
        </w:rPr>
        <w:t>的</w:t>
      </w:r>
      <w:r>
        <w:rPr>
          <w:rFonts w:ascii="微软雅黑" w:hAnsi="微软雅黑" w:eastAsia="微软雅黑" w:cs="微软雅黑"/>
          <w:spacing w:val="-31"/>
          <w:sz w:val="31"/>
          <w:szCs w:val="31"/>
        </w:rPr>
        <w:t xml:space="preserve"> </w:t>
      </w:r>
      <w:r>
        <w:rPr>
          <w:rFonts w:ascii="微软雅黑" w:hAnsi="微软雅黑" w:eastAsia="微软雅黑" w:cs="微软雅黑"/>
          <w:spacing w:val="5"/>
          <w:sz w:val="31"/>
          <w:szCs w:val="31"/>
        </w:rPr>
        <w:t>，</w:t>
      </w:r>
      <w:r>
        <w:rPr>
          <w:rFonts w:ascii="微软雅黑" w:hAnsi="微软雅黑" w:eastAsia="微软雅黑" w:cs="微软雅黑"/>
          <w:spacing w:val="-65"/>
          <w:sz w:val="31"/>
          <w:szCs w:val="31"/>
        </w:rPr>
        <w:t xml:space="preserve"> </w:t>
      </w:r>
      <w:r>
        <w:rPr>
          <w:rFonts w:ascii="微软雅黑" w:hAnsi="微软雅黑" w:eastAsia="微软雅黑" w:cs="微软雅黑"/>
          <w:spacing w:val="5"/>
          <w:sz w:val="31"/>
          <w:szCs w:val="31"/>
        </w:rPr>
        <w:t>基本</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医疗保险年度最高支付限额为 2 万元；</w:t>
      </w:r>
    </w:p>
    <w:p w14:paraId="79E26B86">
      <w:pPr>
        <w:spacing w:before="149" w:line="237" w:lineRule="auto"/>
        <w:ind w:left="9" w:right="120" w:firstLine="624"/>
        <w:rPr>
          <w:rFonts w:ascii="微软雅黑" w:hAnsi="微软雅黑" w:eastAsia="微软雅黑" w:cs="微软雅黑"/>
          <w:sz w:val="31"/>
          <w:szCs w:val="31"/>
        </w:rPr>
      </w:pPr>
      <w:r>
        <w:rPr>
          <w:rFonts w:ascii="微软雅黑" w:hAnsi="微软雅黑" w:eastAsia="微软雅黑" w:cs="微软雅黑"/>
          <w:spacing w:val="2"/>
          <w:sz w:val="31"/>
          <w:szCs w:val="31"/>
        </w:rPr>
        <w:t>②连续参保缴费时间6 个月至 1 年（含 1 年 ）的</w:t>
      </w:r>
      <w:r>
        <w:rPr>
          <w:rFonts w:ascii="微软雅黑" w:hAnsi="微软雅黑" w:eastAsia="微软雅黑" w:cs="微软雅黑"/>
          <w:spacing w:val="-11"/>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68"/>
          <w:sz w:val="31"/>
          <w:szCs w:val="31"/>
        </w:rPr>
        <w:t xml:space="preserve"> </w:t>
      </w:r>
      <w:r>
        <w:rPr>
          <w:rFonts w:ascii="微软雅黑" w:hAnsi="微软雅黑" w:eastAsia="微软雅黑" w:cs="微软雅黑"/>
          <w:spacing w:val="2"/>
          <w:sz w:val="31"/>
          <w:szCs w:val="31"/>
        </w:rPr>
        <w:t>基本医</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疗保险年度最高支付限额为 8 万元；</w:t>
      </w:r>
    </w:p>
    <w:p w14:paraId="37F02BA6">
      <w:pPr>
        <w:spacing w:before="150" w:line="237" w:lineRule="auto"/>
        <w:ind w:left="7" w:right="183" w:firstLine="627"/>
        <w:rPr>
          <w:rFonts w:ascii="微软雅黑" w:hAnsi="微软雅黑" w:eastAsia="微软雅黑" w:cs="微软雅黑"/>
          <w:sz w:val="31"/>
          <w:szCs w:val="31"/>
        </w:rPr>
      </w:pPr>
      <w:r>
        <w:rPr>
          <w:rFonts w:ascii="微软雅黑" w:hAnsi="微软雅黑" w:eastAsia="微软雅黑" w:cs="微软雅黑"/>
          <w:spacing w:val="8"/>
          <w:sz w:val="31"/>
          <w:szCs w:val="31"/>
        </w:rPr>
        <w:t>③连续参保缴费时间 1 年以上或集中参保期参保缴费</w:t>
      </w:r>
      <w:r>
        <w:rPr>
          <w:rFonts w:ascii="微软雅黑" w:hAnsi="微软雅黑" w:eastAsia="微软雅黑" w:cs="微软雅黑"/>
          <w:spacing w:val="7"/>
          <w:sz w:val="31"/>
          <w:szCs w:val="31"/>
        </w:rPr>
        <w:t>的，</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 xml:space="preserve">基本医疗保险年度最高支付限额为 40 </w:t>
      </w:r>
      <w:r>
        <w:rPr>
          <w:rFonts w:ascii="微软雅黑" w:hAnsi="微软雅黑" w:eastAsia="微软雅黑" w:cs="微软雅黑"/>
          <w:spacing w:val="4"/>
          <w:sz w:val="31"/>
          <w:szCs w:val="31"/>
        </w:rPr>
        <w:t>万元。</w:t>
      </w:r>
    </w:p>
    <w:p w14:paraId="74F458FE">
      <w:pPr>
        <w:spacing w:before="150" w:line="199" w:lineRule="auto"/>
        <w:ind w:left="619"/>
        <w:outlineLvl w:val="2"/>
        <w:rPr>
          <w:rFonts w:ascii="微软雅黑" w:hAnsi="微软雅黑" w:eastAsia="微软雅黑" w:cs="微软雅黑"/>
          <w:sz w:val="31"/>
          <w:szCs w:val="31"/>
        </w:rPr>
      </w:pPr>
      <w:bookmarkStart w:id="45" w:name="_Toc289"/>
      <w:bookmarkStart w:id="46" w:name="_Toc20754"/>
      <w:bookmarkStart w:id="47" w:name="_Toc15889"/>
      <w:r>
        <w:rPr>
          <w:rFonts w:ascii="微软雅黑" w:hAnsi="微软雅黑" w:eastAsia="微软雅黑" w:cs="微软雅黑"/>
          <w:b/>
          <w:bCs/>
          <w:spacing w:val="6"/>
          <w:sz w:val="31"/>
          <w:szCs w:val="31"/>
        </w:rPr>
        <w:t>（3）支付比例</w:t>
      </w:r>
      <w:bookmarkEnd w:id="45"/>
      <w:bookmarkEnd w:id="46"/>
      <w:bookmarkEnd w:id="47"/>
    </w:p>
    <w:p w14:paraId="3B69E556">
      <w:pPr>
        <w:spacing w:before="157" w:line="267" w:lineRule="auto"/>
        <w:ind w:left="41" w:right="120" w:firstLine="640"/>
        <w:rPr>
          <w:rFonts w:ascii="微软雅黑" w:hAnsi="微软雅黑" w:eastAsia="微软雅黑" w:cs="微软雅黑"/>
          <w:sz w:val="31"/>
          <w:szCs w:val="31"/>
        </w:rPr>
      </w:pPr>
      <w:r>
        <w:rPr>
          <w:rFonts w:ascii="微软雅黑" w:hAnsi="微软雅黑" w:eastAsia="微软雅黑" w:cs="微软雅黑"/>
          <w:spacing w:val="10"/>
          <w:sz w:val="31"/>
          <w:szCs w:val="31"/>
        </w:rPr>
        <w:t>医保年度内发生起付标准以上</w:t>
      </w:r>
      <w:r>
        <w:rPr>
          <w:rFonts w:ascii="微软雅黑" w:hAnsi="微软雅黑" w:eastAsia="微软雅黑" w:cs="微软雅黑"/>
          <w:spacing w:val="-52"/>
          <w:sz w:val="31"/>
          <w:szCs w:val="31"/>
        </w:rPr>
        <w:t xml:space="preserve"> </w:t>
      </w:r>
      <w:r>
        <w:rPr>
          <w:rFonts w:ascii="微软雅黑" w:hAnsi="微软雅黑" w:eastAsia="微软雅黑" w:cs="微软雅黑"/>
          <w:spacing w:val="10"/>
          <w:sz w:val="31"/>
          <w:szCs w:val="31"/>
        </w:rPr>
        <w:t>、支付限额以下</w:t>
      </w:r>
      <w:r>
        <w:rPr>
          <w:rFonts w:ascii="微软雅黑" w:hAnsi="微软雅黑" w:eastAsia="微软雅黑" w:cs="微软雅黑"/>
          <w:spacing w:val="9"/>
          <w:sz w:val="31"/>
          <w:szCs w:val="31"/>
        </w:rPr>
        <w:t>的住院核准</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医疗费用</w:t>
      </w:r>
      <w:r>
        <w:rPr>
          <w:rFonts w:ascii="微软雅黑" w:hAnsi="微软雅黑" w:eastAsia="微软雅黑" w:cs="微软雅黑"/>
          <w:spacing w:val="-36"/>
          <w:sz w:val="31"/>
          <w:szCs w:val="31"/>
        </w:rPr>
        <w:t xml:space="preserve"> </w:t>
      </w:r>
      <w:r>
        <w:rPr>
          <w:rFonts w:ascii="微软雅黑" w:hAnsi="微软雅黑" w:eastAsia="微软雅黑" w:cs="微软雅黑"/>
          <w:spacing w:val="-9"/>
          <w:sz w:val="31"/>
          <w:szCs w:val="31"/>
        </w:rPr>
        <w:t>，</w:t>
      </w:r>
      <w:r>
        <w:rPr>
          <w:rFonts w:ascii="微软雅黑" w:hAnsi="微软雅黑" w:eastAsia="微软雅黑" w:cs="微软雅黑"/>
          <w:spacing w:val="-57"/>
          <w:sz w:val="31"/>
          <w:szCs w:val="31"/>
        </w:rPr>
        <w:t xml:space="preserve"> </w:t>
      </w:r>
      <w:r>
        <w:rPr>
          <w:rFonts w:ascii="微软雅黑" w:hAnsi="微软雅黑" w:eastAsia="微软雅黑" w:cs="微软雅黑"/>
          <w:spacing w:val="-9"/>
          <w:sz w:val="31"/>
          <w:szCs w:val="31"/>
        </w:rPr>
        <w:t>市内住院按 90%比例支付</w:t>
      </w:r>
      <w:r>
        <w:rPr>
          <w:rFonts w:ascii="微软雅黑" w:hAnsi="微软雅黑" w:eastAsia="微软雅黑" w:cs="微软雅黑"/>
          <w:spacing w:val="-54"/>
          <w:sz w:val="31"/>
          <w:szCs w:val="31"/>
        </w:rPr>
        <w:t xml:space="preserve"> </w:t>
      </w:r>
      <w:r>
        <w:rPr>
          <w:rFonts w:ascii="微软雅黑" w:hAnsi="微软雅黑" w:eastAsia="微软雅黑" w:cs="微软雅黑"/>
          <w:spacing w:val="-9"/>
          <w:sz w:val="31"/>
          <w:szCs w:val="31"/>
        </w:rPr>
        <w:t>。其中</w:t>
      </w:r>
      <w:r>
        <w:rPr>
          <w:rFonts w:ascii="微软雅黑" w:hAnsi="微软雅黑" w:eastAsia="微软雅黑" w:cs="微软雅黑"/>
          <w:spacing w:val="-33"/>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65"/>
          <w:sz w:val="31"/>
          <w:szCs w:val="31"/>
        </w:rPr>
        <w:t xml:space="preserve"> </w:t>
      </w:r>
      <w:r>
        <w:rPr>
          <w:rFonts w:ascii="微软雅黑" w:hAnsi="微软雅黑" w:eastAsia="微软雅黑" w:cs="微软雅黑"/>
          <w:spacing w:val="-10"/>
          <w:sz w:val="31"/>
          <w:szCs w:val="31"/>
        </w:rPr>
        <w:t>单价在 2000 元以</w:t>
      </w:r>
    </w:p>
    <w:p w14:paraId="64410120">
      <w:pPr>
        <w:spacing w:line="267" w:lineRule="auto"/>
        <w:rPr>
          <w:rFonts w:ascii="微软雅黑" w:hAnsi="微软雅黑" w:eastAsia="微软雅黑" w:cs="微软雅黑"/>
          <w:sz w:val="31"/>
          <w:szCs w:val="31"/>
        </w:rPr>
        <w:sectPr>
          <w:footerReference r:id="rId9" w:type="default"/>
          <w:pgSz w:w="11906" w:h="16839"/>
          <w:pgMar w:top="1431" w:right="1468" w:bottom="945" w:left="1598" w:header="850" w:footer="992" w:gutter="0"/>
          <w:pgNumType w:fmt="decimal"/>
          <w:cols w:space="720" w:num="1"/>
          <w:rtlGutter w:val="0"/>
          <w:docGrid w:linePitch="0" w:charSpace="0"/>
        </w:sectPr>
      </w:pPr>
    </w:p>
    <w:p w14:paraId="71F0A3E6">
      <w:pPr>
        <w:pStyle w:val="2"/>
        <w:spacing w:line="244" w:lineRule="auto"/>
      </w:pPr>
    </w:p>
    <w:p w14:paraId="35722ADF">
      <w:pPr>
        <w:pStyle w:val="2"/>
        <w:spacing w:line="244" w:lineRule="auto"/>
      </w:pPr>
    </w:p>
    <w:p w14:paraId="1C391F55">
      <w:pPr>
        <w:pStyle w:val="2"/>
        <w:spacing w:line="244" w:lineRule="auto"/>
      </w:pPr>
    </w:p>
    <w:p w14:paraId="2B674A98">
      <w:pPr>
        <w:spacing w:before="133" w:line="267" w:lineRule="auto"/>
        <w:ind w:left="15" w:right="117" w:hanging="7"/>
        <w:rPr>
          <w:rFonts w:ascii="微软雅黑" w:hAnsi="微软雅黑" w:eastAsia="微软雅黑" w:cs="微软雅黑"/>
          <w:sz w:val="31"/>
          <w:szCs w:val="31"/>
        </w:rPr>
      </w:pPr>
      <w:r>
        <w:rPr>
          <w:rFonts w:ascii="微软雅黑" w:hAnsi="微软雅黑" w:eastAsia="微软雅黑" w:cs="微软雅黑"/>
          <w:sz w:val="31"/>
          <w:szCs w:val="31"/>
        </w:rPr>
        <w:t>上的一次性材料费个人先自费10%，剩余部分纳入住院核准医疗</w:t>
      </w:r>
      <w:r>
        <w:rPr>
          <w:rFonts w:ascii="微软雅黑" w:hAnsi="微软雅黑" w:eastAsia="微软雅黑" w:cs="微软雅黑"/>
          <w:spacing w:val="8"/>
          <w:sz w:val="31"/>
          <w:szCs w:val="31"/>
        </w:rPr>
        <w:t xml:space="preserve"> </w:t>
      </w:r>
      <w:r>
        <w:rPr>
          <w:rFonts w:ascii="微软雅黑" w:hAnsi="微软雅黑" w:eastAsia="微软雅黑" w:cs="微软雅黑"/>
          <w:spacing w:val="-18"/>
          <w:sz w:val="31"/>
          <w:szCs w:val="31"/>
        </w:rPr>
        <w:t>费用支付 70%。</w:t>
      </w:r>
    </w:p>
    <w:p w14:paraId="49BC781D">
      <w:pPr>
        <w:spacing w:before="15" w:line="270" w:lineRule="auto"/>
        <w:ind w:right="120" w:firstLine="653"/>
        <w:jc w:val="both"/>
        <w:rPr>
          <w:rFonts w:ascii="微软雅黑" w:hAnsi="微软雅黑" w:eastAsia="微软雅黑" w:cs="微软雅黑"/>
          <w:sz w:val="31"/>
          <w:szCs w:val="31"/>
        </w:rPr>
      </w:pPr>
      <w:r>
        <w:rPr>
          <w:rFonts w:ascii="微软雅黑" w:hAnsi="微软雅黑" w:eastAsia="微软雅黑" w:cs="微软雅黑"/>
          <w:spacing w:val="7"/>
          <w:sz w:val="31"/>
          <w:szCs w:val="31"/>
        </w:rPr>
        <w:t>大学生参保人寒暑假期</w:t>
      </w:r>
      <w:r>
        <w:rPr>
          <w:rFonts w:ascii="微软雅黑" w:hAnsi="微软雅黑" w:eastAsia="微软雅黑" w:cs="微软雅黑"/>
          <w:spacing w:val="-36"/>
          <w:sz w:val="31"/>
          <w:szCs w:val="31"/>
        </w:rPr>
        <w:t xml:space="preserve"> </w:t>
      </w:r>
      <w:r>
        <w:rPr>
          <w:rFonts w:ascii="微软雅黑" w:hAnsi="微软雅黑" w:eastAsia="微软雅黑" w:cs="微软雅黑"/>
          <w:spacing w:val="7"/>
          <w:sz w:val="31"/>
          <w:szCs w:val="31"/>
        </w:rPr>
        <w:t>、休学</w:t>
      </w:r>
      <w:r>
        <w:rPr>
          <w:rFonts w:ascii="微软雅黑" w:hAnsi="微软雅黑" w:eastAsia="微软雅黑" w:cs="微软雅黑"/>
          <w:spacing w:val="-52"/>
          <w:sz w:val="31"/>
          <w:szCs w:val="31"/>
        </w:rPr>
        <w:t xml:space="preserve"> </w:t>
      </w:r>
      <w:r>
        <w:rPr>
          <w:rFonts w:ascii="微软雅黑" w:hAnsi="微软雅黑" w:eastAsia="微软雅黑" w:cs="微软雅黑"/>
          <w:spacing w:val="7"/>
          <w:sz w:val="31"/>
          <w:szCs w:val="31"/>
        </w:rPr>
        <w:t>、异地分校学习</w:t>
      </w:r>
      <w:r>
        <w:rPr>
          <w:rFonts w:ascii="微软雅黑" w:hAnsi="微软雅黑" w:eastAsia="微软雅黑" w:cs="微软雅黑"/>
          <w:spacing w:val="-52"/>
          <w:sz w:val="31"/>
          <w:szCs w:val="31"/>
        </w:rPr>
        <w:t xml:space="preserve"> </w:t>
      </w:r>
      <w:r>
        <w:rPr>
          <w:rFonts w:ascii="微软雅黑" w:hAnsi="微软雅黑" w:eastAsia="微软雅黑" w:cs="微软雅黑"/>
          <w:spacing w:val="7"/>
          <w:sz w:val="31"/>
          <w:szCs w:val="31"/>
        </w:rPr>
        <w:t>、实习期间</w:t>
      </w:r>
      <w:r>
        <w:rPr>
          <w:rFonts w:ascii="微软雅黑" w:hAnsi="微软雅黑" w:eastAsia="微软雅黑" w:cs="微软雅黑"/>
          <w:sz w:val="31"/>
          <w:szCs w:val="31"/>
        </w:rPr>
        <w:t xml:space="preserve"> </w:t>
      </w:r>
      <w:r>
        <w:rPr>
          <w:rFonts w:ascii="微软雅黑" w:hAnsi="微软雅黑" w:eastAsia="微软雅黑" w:cs="微软雅黑"/>
          <w:spacing w:val="11"/>
          <w:sz w:val="31"/>
          <w:szCs w:val="31"/>
        </w:rPr>
        <w:t>因疾病在家庭所在地或异地分校学习</w:t>
      </w:r>
      <w:r>
        <w:rPr>
          <w:rFonts w:ascii="微软雅黑" w:hAnsi="微软雅黑" w:eastAsia="微软雅黑" w:cs="微软雅黑"/>
          <w:spacing w:val="-46"/>
          <w:sz w:val="31"/>
          <w:szCs w:val="31"/>
        </w:rPr>
        <w:t xml:space="preserve"> </w:t>
      </w:r>
      <w:r>
        <w:rPr>
          <w:rFonts w:ascii="微软雅黑" w:hAnsi="微软雅黑" w:eastAsia="微软雅黑" w:cs="微软雅黑"/>
          <w:spacing w:val="11"/>
          <w:sz w:val="31"/>
          <w:szCs w:val="31"/>
        </w:rPr>
        <w:t>、实习所在地的定点医疗</w:t>
      </w:r>
      <w:r>
        <w:rPr>
          <w:rFonts w:ascii="微软雅黑" w:hAnsi="微软雅黑" w:eastAsia="微软雅黑" w:cs="微软雅黑"/>
          <w:sz w:val="31"/>
          <w:szCs w:val="31"/>
        </w:rPr>
        <w:t xml:space="preserve"> </w:t>
      </w:r>
      <w:r>
        <w:rPr>
          <w:rFonts w:ascii="微软雅黑" w:hAnsi="微软雅黑" w:eastAsia="微软雅黑" w:cs="微软雅黑"/>
          <w:spacing w:val="11"/>
          <w:sz w:val="31"/>
          <w:szCs w:val="31"/>
        </w:rPr>
        <w:t>机构就医及异地急诊抢救发生的住院费用按市内比例支付</w:t>
      </w:r>
      <w:r>
        <w:rPr>
          <w:rFonts w:ascii="微软雅黑" w:hAnsi="微软雅黑" w:eastAsia="微软雅黑" w:cs="微软雅黑"/>
          <w:spacing w:val="-46"/>
          <w:sz w:val="31"/>
          <w:szCs w:val="31"/>
        </w:rPr>
        <w:t xml:space="preserve"> </w:t>
      </w:r>
      <w:r>
        <w:rPr>
          <w:rFonts w:ascii="微软雅黑" w:hAnsi="微软雅黑" w:eastAsia="微软雅黑" w:cs="微软雅黑"/>
          <w:spacing w:val="11"/>
          <w:sz w:val="31"/>
          <w:szCs w:val="31"/>
        </w:rPr>
        <w:t>。市</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外转诊住院费用支付比例在市内住院的基础上降低2%</w:t>
      </w:r>
      <w:r>
        <w:rPr>
          <w:rFonts w:ascii="微软雅黑" w:hAnsi="微软雅黑" w:eastAsia="微软雅黑" w:cs="微软雅黑"/>
          <w:spacing w:val="-36"/>
          <w:sz w:val="31"/>
          <w:szCs w:val="31"/>
        </w:rPr>
        <w:t xml:space="preserve"> </w:t>
      </w:r>
      <w:r>
        <w:rPr>
          <w:rFonts w:ascii="微软雅黑" w:hAnsi="微软雅黑" w:eastAsia="微软雅黑" w:cs="微软雅黑"/>
          <w:spacing w:val="5"/>
          <w:sz w:val="31"/>
          <w:szCs w:val="31"/>
        </w:rPr>
        <w:t>。大学生</w:t>
      </w:r>
      <w:r>
        <w:rPr>
          <w:rFonts w:ascii="微软雅黑" w:hAnsi="微软雅黑" w:eastAsia="微软雅黑" w:cs="微软雅黑"/>
          <w:sz w:val="31"/>
          <w:szCs w:val="31"/>
        </w:rPr>
        <w:t xml:space="preserve"> </w:t>
      </w:r>
      <w:r>
        <w:rPr>
          <w:rFonts w:ascii="微软雅黑" w:hAnsi="微软雅黑" w:eastAsia="微软雅黑" w:cs="微软雅黑"/>
          <w:spacing w:val="11"/>
          <w:sz w:val="31"/>
          <w:szCs w:val="31"/>
        </w:rPr>
        <w:t>参保人异地长期居住</w:t>
      </w:r>
      <w:r>
        <w:rPr>
          <w:rFonts w:ascii="微软雅黑" w:hAnsi="微软雅黑" w:eastAsia="微软雅黑" w:cs="微软雅黑"/>
          <w:spacing w:val="-46"/>
          <w:sz w:val="31"/>
          <w:szCs w:val="31"/>
        </w:rPr>
        <w:t xml:space="preserve"> </w:t>
      </w:r>
      <w:r>
        <w:rPr>
          <w:rFonts w:ascii="微软雅黑" w:hAnsi="微软雅黑" w:eastAsia="微软雅黑" w:cs="微软雅黑"/>
          <w:spacing w:val="11"/>
          <w:sz w:val="31"/>
          <w:szCs w:val="31"/>
        </w:rPr>
        <w:t>、异地转诊就医在异地就医出院结算前按</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规定补办异地就医备案的</w:t>
      </w:r>
      <w:r>
        <w:rPr>
          <w:rFonts w:ascii="微软雅黑" w:hAnsi="微软雅黑" w:eastAsia="微软雅黑" w:cs="微软雅黑"/>
          <w:spacing w:val="-30"/>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26"/>
          <w:sz w:val="31"/>
          <w:szCs w:val="31"/>
        </w:rPr>
        <w:t xml:space="preserve"> </w:t>
      </w:r>
      <w:r>
        <w:rPr>
          <w:rFonts w:ascii="微软雅黑" w:hAnsi="微软雅黑" w:eastAsia="微软雅黑" w:cs="微软雅黑"/>
          <w:spacing w:val="8"/>
          <w:sz w:val="31"/>
          <w:szCs w:val="31"/>
        </w:rPr>
        <w:t>当次住院医疗费用按已办理备案手</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续的医保待遇标准执行</w:t>
      </w:r>
      <w:r>
        <w:rPr>
          <w:rFonts w:ascii="微软雅黑" w:hAnsi="微软雅黑" w:eastAsia="微软雅黑" w:cs="微软雅黑"/>
          <w:spacing w:val="-49"/>
          <w:sz w:val="31"/>
          <w:szCs w:val="31"/>
        </w:rPr>
        <w:t xml:space="preserve"> </w:t>
      </w:r>
      <w:r>
        <w:rPr>
          <w:rFonts w:ascii="微软雅黑" w:hAnsi="微软雅黑" w:eastAsia="微软雅黑" w:cs="微软雅黑"/>
          <w:spacing w:val="8"/>
          <w:sz w:val="31"/>
          <w:szCs w:val="31"/>
        </w:rPr>
        <w:t>。不属上述情形到市外住院的</w:t>
      </w:r>
      <w:r>
        <w:rPr>
          <w:rFonts w:ascii="微软雅黑" w:hAnsi="微软雅黑" w:eastAsia="微软雅黑" w:cs="微软雅黑"/>
          <w:spacing w:val="-31"/>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65"/>
          <w:sz w:val="31"/>
          <w:szCs w:val="31"/>
        </w:rPr>
        <w:t xml:space="preserve"> </w:t>
      </w:r>
      <w:r>
        <w:rPr>
          <w:rFonts w:ascii="微软雅黑" w:hAnsi="微软雅黑" w:eastAsia="微软雅黑" w:cs="微软雅黑"/>
          <w:spacing w:val="7"/>
          <w:sz w:val="31"/>
          <w:szCs w:val="31"/>
        </w:rPr>
        <w:t>支付比</w:t>
      </w:r>
      <w:r>
        <w:rPr>
          <w:rFonts w:ascii="微软雅黑" w:hAnsi="微软雅黑" w:eastAsia="微软雅黑" w:cs="微软雅黑"/>
          <w:sz w:val="31"/>
          <w:szCs w:val="31"/>
        </w:rPr>
        <w:t xml:space="preserve"> </w:t>
      </w:r>
      <w:r>
        <w:rPr>
          <w:rFonts w:ascii="微软雅黑" w:hAnsi="微软雅黑" w:eastAsia="微软雅黑" w:cs="微软雅黑"/>
          <w:spacing w:val="-6"/>
          <w:sz w:val="31"/>
          <w:szCs w:val="31"/>
        </w:rPr>
        <w:t>例按市内比例相应降低20%。</w:t>
      </w:r>
    </w:p>
    <w:p w14:paraId="3820266B">
      <w:pPr>
        <w:spacing w:before="16" w:line="202" w:lineRule="auto"/>
        <w:ind w:left="629"/>
        <w:outlineLvl w:val="1"/>
        <w:rPr>
          <w:rFonts w:ascii="微软雅黑" w:hAnsi="微软雅黑" w:eastAsia="微软雅黑" w:cs="微软雅黑"/>
          <w:sz w:val="31"/>
          <w:szCs w:val="31"/>
        </w:rPr>
      </w:pPr>
      <w:bookmarkStart w:id="48" w:name="bookmark35"/>
      <w:bookmarkEnd w:id="48"/>
      <w:bookmarkStart w:id="49" w:name="_Toc9766"/>
      <w:r>
        <w:rPr>
          <w:rFonts w:ascii="微软雅黑" w:hAnsi="微软雅黑" w:eastAsia="微软雅黑" w:cs="微软雅黑"/>
          <w:spacing w:val="4"/>
          <w:sz w:val="31"/>
          <w:szCs w:val="31"/>
        </w:rPr>
        <w:t>5.大病保险待遇</w:t>
      </w:r>
      <w:bookmarkEnd w:id="49"/>
    </w:p>
    <w:p w14:paraId="23AE695B">
      <w:pPr>
        <w:spacing w:before="151" w:line="268" w:lineRule="auto"/>
        <w:ind w:left="19" w:firstLine="633"/>
        <w:jc w:val="both"/>
        <w:rPr>
          <w:rFonts w:ascii="微软雅黑" w:hAnsi="微软雅黑" w:eastAsia="微软雅黑" w:cs="微软雅黑"/>
          <w:sz w:val="31"/>
          <w:szCs w:val="31"/>
        </w:rPr>
      </w:pPr>
      <w:r>
        <w:rPr>
          <w:rFonts w:ascii="微软雅黑" w:hAnsi="微软雅黑" w:eastAsia="微软雅黑" w:cs="微软雅黑"/>
          <w:spacing w:val="9"/>
          <w:sz w:val="31"/>
          <w:szCs w:val="31"/>
        </w:rPr>
        <w:t>大学生参保人可直接享受珠海市大病保险二次报销</w:t>
      </w:r>
      <w:r>
        <w:rPr>
          <w:rFonts w:ascii="微软雅黑" w:hAnsi="微软雅黑" w:eastAsia="微软雅黑" w:cs="微软雅黑"/>
          <w:spacing w:val="-31"/>
          <w:sz w:val="31"/>
          <w:szCs w:val="31"/>
        </w:rPr>
        <w:t xml:space="preserve"> </w:t>
      </w:r>
      <w:r>
        <w:rPr>
          <w:rFonts w:ascii="微软雅黑" w:hAnsi="微软雅黑" w:eastAsia="微软雅黑" w:cs="微软雅黑"/>
          <w:spacing w:val="9"/>
          <w:sz w:val="31"/>
          <w:szCs w:val="31"/>
        </w:rPr>
        <w:t>，</w:t>
      </w:r>
      <w:r>
        <w:rPr>
          <w:rFonts w:ascii="微软雅黑" w:hAnsi="微软雅黑" w:eastAsia="微软雅黑" w:cs="微软雅黑"/>
          <w:spacing w:val="-67"/>
          <w:sz w:val="31"/>
          <w:szCs w:val="31"/>
        </w:rPr>
        <w:t xml:space="preserve"> </w:t>
      </w:r>
      <w:r>
        <w:rPr>
          <w:rFonts w:ascii="微软雅黑" w:hAnsi="微软雅黑" w:eastAsia="微软雅黑" w:cs="微软雅黑"/>
          <w:spacing w:val="9"/>
          <w:sz w:val="31"/>
          <w:szCs w:val="31"/>
        </w:rPr>
        <w:t>发生</w:t>
      </w:r>
      <w:r>
        <w:rPr>
          <w:rFonts w:ascii="微软雅黑" w:hAnsi="微软雅黑" w:eastAsia="微软雅黑" w:cs="微软雅黑"/>
          <w:sz w:val="31"/>
          <w:szCs w:val="31"/>
        </w:rPr>
        <w:t xml:space="preserve">  </w:t>
      </w:r>
      <w:r>
        <w:rPr>
          <w:rFonts w:ascii="微软雅黑" w:hAnsi="微软雅黑" w:eastAsia="微软雅黑" w:cs="微软雅黑"/>
          <w:spacing w:val="12"/>
          <w:sz w:val="31"/>
          <w:szCs w:val="31"/>
        </w:rPr>
        <w:t>的符合大病保险资金支付的医疗费用与基本医疗保险待遇进行</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一站式结算报销，不需个人额外缴纳保险费用及另</w:t>
      </w:r>
      <w:r>
        <w:rPr>
          <w:rFonts w:ascii="微软雅黑" w:hAnsi="微软雅黑" w:eastAsia="微软雅黑" w:cs="微软雅黑"/>
          <w:spacing w:val="4"/>
          <w:sz w:val="31"/>
          <w:szCs w:val="31"/>
        </w:rPr>
        <w:t>行申请待遇。</w:t>
      </w:r>
    </w:p>
    <w:p w14:paraId="4CFFF5A5">
      <w:pPr>
        <w:spacing w:before="18" w:line="237" w:lineRule="auto"/>
        <w:ind w:left="4" w:right="120" w:firstLine="610"/>
        <w:rPr>
          <w:rFonts w:ascii="微软雅黑" w:hAnsi="微软雅黑" w:eastAsia="微软雅黑" w:cs="微软雅黑"/>
          <w:sz w:val="31"/>
          <w:szCs w:val="31"/>
        </w:rPr>
      </w:pPr>
      <w:r>
        <w:rPr>
          <w:rFonts w:ascii="微软雅黑" w:hAnsi="微软雅黑" w:eastAsia="微软雅黑" w:cs="微软雅黑"/>
          <w:b/>
          <w:bCs/>
          <w:spacing w:val="-4"/>
          <w:sz w:val="31"/>
          <w:szCs w:val="31"/>
        </w:rPr>
        <w:t>（ 1 ）自付部分补偿：</w:t>
      </w:r>
      <w:r>
        <w:rPr>
          <w:rFonts w:ascii="微软雅黑" w:hAnsi="微软雅黑" w:eastAsia="微软雅黑" w:cs="微软雅黑"/>
          <w:b/>
          <w:bCs/>
          <w:spacing w:val="-46"/>
          <w:sz w:val="31"/>
          <w:szCs w:val="31"/>
        </w:rPr>
        <w:t xml:space="preserve"> </w:t>
      </w:r>
      <w:r>
        <w:rPr>
          <w:rFonts w:ascii="微软雅黑" w:hAnsi="微软雅黑" w:eastAsia="微软雅黑" w:cs="微软雅黑"/>
          <w:spacing w:val="-4"/>
          <w:sz w:val="31"/>
          <w:szCs w:val="31"/>
        </w:rPr>
        <w:t>医保年度内发生的住院</w:t>
      </w:r>
      <w:r>
        <w:rPr>
          <w:rFonts w:ascii="微软雅黑" w:hAnsi="微软雅黑" w:eastAsia="微软雅黑" w:cs="微软雅黑"/>
          <w:spacing w:val="-54"/>
          <w:sz w:val="31"/>
          <w:szCs w:val="31"/>
        </w:rPr>
        <w:t xml:space="preserve"> </w:t>
      </w:r>
      <w:r>
        <w:rPr>
          <w:rFonts w:ascii="微软雅黑" w:hAnsi="微软雅黑" w:eastAsia="微软雅黑" w:cs="微软雅黑"/>
          <w:spacing w:val="-4"/>
          <w:sz w:val="31"/>
          <w:szCs w:val="31"/>
        </w:rPr>
        <w:t>、门特核准费</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用累计自付超过 10000 元以上部分</w:t>
      </w:r>
      <w:r>
        <w:rPr>
          <w:rFonts w:ascii="微软雅黑" w:hAnsi="微软雅黑" w:eastAsia="微软雅黑" w:cs="微软雅黑"/>
          <w:spacing w:val="-33"/>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68"/>
          <w:sz w:val="31"/>
          <w:szCs w:val="31"/>
        </w:rPr>
        <w:t xml:space="preserve"> </w:t>
      </w:r>
      <w:r>
        <w:rPr>
          <w:rFonts w:ascii="微软雅黑" w:hAnsi="微软雅黑" w:eastAsia="微软雅黑" w:cs="微软雅黑"/>
          <w:spacing w:val="-10"/>
          <w:sz w:val="31"/>
          <w:szCs w:val="31"/>
        </w:rPr>
        <w:t>支</w:t>
      </w:r>
      <w:r>
        <w:rPr>
          <w:rFonts w:ascii="微软雅黑" w:hAnsi="微软雅黑" w:eastAsia="微软雅黑" w:cs="微软雅黑"/>
          <w:spacing w:val="-11"/>
          <w:sz w:val="31"/>
          <w:szCs w:val="31"/>
        </w:rPr>
        <w:t>付 80%；</w:t>
      </w:r>
    </w:p>
    <w:p w14:paraId="5DCB141E">
      <w:pPr>
        <w:spacing w:before="148" w:line="235" w:lineRule="auto"/>
        <w:ind w:left="4" w:right="117" w:firstLine="610"/>
        <w:rPr>
          <w:rFonts w:ascii="微软雅黑" w:hAnsi="微软雅黑" w:eastAsia="微软雅黑" w:cs="微软雅黑"/>
          <w:sz w:val="31"/>
          <w:szCs w:val="31"/>
        </w:rPr>
      </w:pPr>
      <w:r>
        <w:rPr>
          <w:rFonts w:ascii="微软雅黑" w:hAnsi="微软雅黑" w:eastAsia="微软雅黑" w:cs="微软雅黑"/>
          <w:b/>
          <w:bCs/>
          <w:spacing w:val="5"/>
          <w:sz w:val="31"/>
          <w:szCs w:val="31"/>
        </w:rPr>
        <w:t>（2）高额医疗费用补偿：</w:t>
      </w:r>
      <w:r>
        <w:rPr>
          <w:rFonts w:ascii="微软雅黑" w:hAnsi="微软雅黑" w:eastAsia="微软雅黑" w:cs="微软雅黑"/>
          <w:b/>
          <w:bCs/>
          <w:spacing w:val="-63"/>
          <w:sz w:val="31"/>
          <w:szCs w:val="31"/>
        </w:rPr>
        <w:t xml:space="preserve"> </w:t>
      </w:r>
      <w:r>
        <w:rPr>
          <w:rFonts w:ascii="微软雅黑" w:hAnsi="微软雅黑" w:eastAsia="微软雅黑" w:cs="微软雅黑"/>
          <w:spacing w:val="5"/>
          <w:sz w:val="31"/>
          <w:szCs w:val="31"/>
        </w:rPr>
        <w:t>医保年度内累计住院核准医疗费</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用在 40</w:t>
      </w:r>
      <w:r>
        <w:rPr>
          <w:rFonts w:ascii="微软雅黑" w:hAnsi="微软雅黑" w:eastAsia="微软雅黑" w:cs="微软雅黑"/>
          <w:spacing w:val="24"/>
          <w:w w:val="101"/>
          <w:sz w:val="31"/>
          <w:szCs w:val="31"/>
        </w:rPr>
        <w:t xml:space="preserve"> </w:t>
      </w:r>
      <w:r>
        <w:rPr>
          <w:rFonts w:ascii="微软雅黑" w:hAnsi="微软雅黑" w:eastAsia="微软雅黑" w:cs="微软雅黑"/>
          <w:spacing w:val="-10"/>
          <w:sz w:val="31"/>
          <w:szCs w:val="31"/>
        </w:rPr>
        <w:t>万元以上、60</w:t>
      </w:r>
      <w:r>
        <w:rPr>
          <w:rFonts w:ascii="微软雅黑" w:hAnsi="微软雅黑" w:eastAsia="微软雅黑" w:cs="微软雅黑"/>
          <w:spacing w:val="24"/>
          <w:sz w:val="31"/>
          <w:szCs w:val="31"/>
        </w:rPr>
        <w:t xml:space="preserve"> </w:t>
      </w:r>
      <w:r>
        <w:rPr>
          <w:rFonts w:ascii="微软雅黑" w:hAnsi="微软雅黑" w:eastAsia="微软雅黑" w:cs="微软雅黑"/>
          <w:spacing w:val="-10"/>
          <w:sz w:val="31"/>
          <w:szCs w:val="31"/>
        </w:rPr>
        <w:t>万元（含）</w:t>
      </w:r>
      <w:r>
        <w:rPr>
          <w:rFonts w:ascii="微软雅黑" w:hAnsi="微软雅黑" w:eastAsia="微软雅黑" w:cs="微软雅黑"/>
          <w:spacing w:val="-26"/>
          <w:sz w:val="31"/>
          <w:szCs w:val="31"/>
        </w:rPr>
        <w:t xml:space="preserve"> </w:t>
      </w:r>
      <w:r>
        <w:rPr>
          <w:rFonts w:ascii="微软雅黑" w:hAnsi="微软雅黑" w:eastAsia="微软雅黑" w:cs="微软雅黑"/>
          <w:spacing w:val="-10"/>
          <w:sz w:val="31"/>
          <w:szCs w:val="31"/>
        </w:rPr>
        <w:t>以内部分</w:t>
      </w:r>
      <w:r>
        <w:rPr>
          <w:rFonts w:ascii="微软雅黑" w:hAnsi="微软雅黑" w:eastAsia="微软雅黑" w:cs="微软雅黑"/>
          <w:spacing w:val="-35"/>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67"/>
          <w:sz w:val="31"/>
          <w:szCs w:val="31"/>
        </w:rPr>
        <w:t xml:space="preserve"> </w:t>
      </w:r>
      <w:r>
        <w:rPr>
          <w:rFonts w:ascii="微软雅黑" w:hAnsi="微软雅黑" w:eastAsia="微软雅黑" w:cs="微软雅黑"/>
          <w:spacing w:val="-10"/>
          <w:sz w:val="31"/>
          <w:szCs w:val="31"/>
        </w:rPr>
        <w:t>支付 8</w:t>
      </w:r>
      <w:r>
        <w:rPr>
          <w:rFonts w:ascii="微软雅黑" w:hAnsi="微软雅黑" w:eastAsia="微软雅黑" w:cs="微软雅黑"/>
          <w:spacing w:val="-11"/>
          <w:sz w:val="31"/>
          <w:szCs w:val="31"/>
        </w:rPr>
        <w:t>0%。</w:t>
      </w:r>
    </w:p>
    <w:p w14:paraId="2D34B796">
      <w:pPr>
        <w:spacing w:before="158" w:line="268" w:lineRule="auto"/>
        <w:ind w:left="4" w:right="120" w:firstLine="638"/>
        <w:rPr>
          <w:rFonts w:ascii="微软雅黑" w:hAnsi="微软雅黑" w:eastAsia="微软雅黑" w:cs="微软雅黑"/>
          <w:sz w:val="31"/>
          <w:szCs w:val="31"/>
        </w:rPr>
      </w:pPr>
      <w:r>
        <w:rPr>
          <w:rFonts w:ascii="微软雅黑" w:hAnsi="微软雅黑" w:eastAsia="微软雅黑" w:cs="微软雅黑"/>
          <w:spacing w:val="26"/>
          <w:sz w:val="31"/>
          <w:szCs w:val="31"/>
        </w:rPr>
        <w:t>未经备案在市外就医发生的医疗费用不享受大病保险待</w:t>
      </w:r>
      <w:r>
        <w:rPr>
          <w:rFonts w:ascii="微软雅黑" w:hAnsi="微软雅黑" w:eastAsia="微软雅黑" w:cs="微软雅黑"/>
          <w:spacing w:val="6"/>
          <w:sz w:val="31"/>
          <w:szCs w:val="31"/>
        </w:rPr>
        <w:t xml:space="preserve"> </w:t>
      </w:r>
      <w:r>
        <w:rPr>
          <w:rFonts w:ascii="微软雅黑" w:hAnsi="微软雅黑" w:eastAsia="微软雅黑" w:cs="微软雅黑"/>
          <w:spacing w:val="-7"/>
          <w:sz w:val="31"/>
          <w:szCs w:val="31"/>
        </w:rPr>
        <w:t>遇。</w:t>
      </w:r>
    </w:p>
    <w:p w14:paraId="1B840BEB">
      <w:pPr>
        <w:spacing w:before="14" w:line="201" w:lineRule="auto"/>
        <w:ind w:left="639"/>
        <w:outlineLvl w:val="1"/>
        <w:rPr>
          <w:rFonts w:ascii="微软雅黑" w:hAnsi="微软雅黑" w:eastAsia="微软雅黑" w:cs="微软雅黑"/>
          <w:sz w:val="31"/>
          <w:szCs w:val="31"/>
        </w:rPr>
      </w:pPr>
      <w:bookmarkStart w:id="50" w:name="_Toc20079"/>
      <w:r>
        <w:rPr>
          <w:rFonts w:ascii="微软雅黑" w:hAnsi="微软雅黑" w:eastAsia="微软雅黑" w:cs="微软雅黑"/>
          <w:spacing w:val="4"/>
          <w:sz w:val="31"/>
          <w:szCs w:val="31"/>
        </w:rPr>
        <w:t>6.生育医疗费用待遇</w:t>
      </w:r>
      <w:bookmarkEnd w:id="50"/>
    </w:p>
    <w:p w14:paraId="21D84876">
      <w:pPr>
        <w:spacing w:line="201" w:lineRule="auto"/>
        <w:rPr>
          <w:rFonts w:ascii="微软雅黑" w:hAnsi="微软雅黑" w:eastAsia="微软雅黑" w:cs="微软雅黑"/>
          <w:sz w:val="31"/>
          <w:szCs w:val="31"/>
        </w:rPr>
        <w:sectPr>
          <w:footerReference r:id="rId10" w:type="default"/>
          <w:pgSz w:w="11906" w:h="16839"/>
          <w:pgMar w:top="1431" w:right="1468" w:bottom="943" w:left="1602" w:header="850" w:footer="992" w:gutter="0"/>
          <w:pgNumType w:fmt="decimal"/>
          <w:cols w:space="720" w:num="1"/>
          <w:rtlGutter w:val="0"/>
          <w:docGrid w:linePitch="0" w:charSpace="0"/>
        </w:sectPr>
      </w:pPr>
    </w:p>
    <w:p w14:paraId="1B684B34">
      <w:pPr>
        <w:pStyle w:val="2"/>
        <w:spacing w:line="244" w:lineRule="auto"/>
      </w:pPr>
    </w:p>
    <w:p w14:paraId="484BA647">
      <w:pPr>
        <w:pStyle w:val="2"/>
        <w:spacing w:line="244" w:lineRule="auto"/>
      </w:pPr>
    </w:p>
    <w:p w14:paraId="785399A5">
      <w:pPr>
        <w:pStyle w:val="2"/>
        <w:spacing w:line="244" w:lineRule="auto"/>
      </w:pPr>
    </w:p>
    <w:p w14:paraId="1FB89124">
      <w:pPr>
        <w:spacing w:before="133" w:line="269" w:lineRule="auto"/>
        <w:ind w:right="2" w:firstLine="648"/>
        <w:jc w:val="both"/>
        <w:rPr>
          <w:rFonts w:ascii="微软雅黑" w:hAnsi="微软雅黑" w:eastAsia="微软雅黑" w:cs="微软雅黑"/>
          <w:sz w:val="31"/>
          <w:szCs w:val="31"/>
        </w:rPr>
      </w:pPr>
      <w:r>
        <w:rPr>
          <w:rFonts w:ascii="微软雅黑" w:hAnsi="微软雅黑" w:eastAsia="微软雅黑" w:cs="微软雅黑"/>
          <w:spacing w:val="12"/>
          <w:sz w:val="31"/>
          <w:szCs w:val="31"/>
        </w:rPr>
        <w:t>参加珠海市居民医保后发生的生育医疗费用按《珠海市医</w:t>
      </w:r>
      <w:r>
        <w:rPr>
          <w:rFonts w:ascii="微软雅黑" w:hAnsi="微软雅黑" w:eastAsia="微软雅黑" w:cs="微软雅黑"/>
          <w:spacing w:val="18"/>
          <w:sz w:val="31"/>
          <w:szCs w:val="31"/>
        </w:rPr>
        <w:t xml:space="preserve"> </w:t>
      </w:r>
      <w:r>
        <w:rPr>
          <w:rFonts w:ascii="微软雅黑" w:hAnsi="微软雅黑" w:eastAsia="微软雅黑" w:cs="微软雅黑"/>
          <w:spacing w:val="17"/>
          <w:sz w:val="31"/>
          <w:szCs w:val="31"/>
        </w:rPr>
        <w:t>疗保障局  珠海市财政局关于调整城乡居民基本医疗</w:t>
      </w:r>
      <w:r>
        <w:rPr>
          <w:rFonts w:ascii="微软雅黑" w:hAnsi="微软雅黑" w:eastAsia="微软雅黑" w:cs="微软雅黑"/>
          <w:spacing w:val="16"/>
          <w:sz w:val="31"/>
          <w:szCs w:val="31"/>
        </w:rPr>
        <w:t>保险筹资</w:t>
      </w:r>
      <w:r>
        <w:rPr>
          <w:rFonts w:ascii="微软雅黑" w:hAnsi="微软雅黑" w:eastAsia="微软雅黑" w:cs="微软雅黑"/>
          <w:sz w:val="31"/>
          <w:szCs w:val="31"/>
        </w:rPr>
        <w:t xml:space="preserve"> </w:t>
      </w:r>
      <w:r>
        <w:rPr>
          <w:rFonts w:ascii="微软雅黑" w:hAnsi="微软雅黑" w:eastAsia="微软雅黑" w:cs="微软雅黑"/>
          <w:spacing w:val="1"/>
          <w:sz w:val="31"/>
          <w:szCs w:val="31"/>
        </w:rPr>
        <w:t>标准和生育医疗费用待遇的通知》（珠医保〔2023〕62 号</w:t>
      </w:r>
      <w:r>
        <w:rPr>
          <w:rFonts w:ascii="微软雅黑" w:hAnsi="微软雅黑" w:eastAsia="微软雅黑" w:cs="微软雅黑"/>
          <w:spacing w:val="-29"/>
          <w:sz w:val="31"/>
          <w:szCs w:val="31"/>
        </w:rPr>
        <w:t xml:space="preserve"> </w:t>
      </w:r>
      <w:r>
        <w:rPr>
          <w:rFonts w:ascii="微软雅黑" w:hAnsi="微软雅黑" w:eastAsia="微软雅黑" w:cs="微软雅黑"/>
          <w:spacing w:val="1"/>
          <w:sz w:val="31"/>
          <w:szCs w:val="31"/>
        </w:rPr>
        <w:t>）有</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关规定执行。</w:t>
      </w:r>
    </w:p>
    <w:p w14:paraId="76CE20E2">
      <w:pPr>
        <w:spacing w:before="7" w:line="411" w:lineRule="exact"/>
        <w:ind w:left="616"/>
        <w:outlineLvl w:val="0"/>
        <w:rPr>
          <w:rFonts w:ascii="黑体" w:hAnsi="黑体" w:eastAsia="黑体" w:cs="黑体"/>
          <w:sz w:val="31"/>
          <w:szCs w:val="31"/>
        </w:rPr>
      </w:pPr>
      <w:bookmarkStart w:id="51" w:name="bookmark39"/>
      <w:bookmarkEnd w:id="51"/>
      <w:bookmarkStart w:id="52" w:name="_Toc4779"/>
      <w:r>
        <w:rPr>
          <w:rFonts w:ascii="黑体" w:hAnsi="黑体" w:eastAsia="黑体" w:cs="黑体"/>
          <w:spacing w:val="-15"/>
          <w:position w:val="1"/>
          <w:sz w:val="31"/>
          <w:szCs w:val="31"/>
        </w:rPr>
        <w:t>（</w:t>
      </w:r>
      <w:r>
        <w:rPr>
          <w:rFonts w:ascii="黑体" w:hAnsi="黑体" w:eastAsia="黑体" w:cs="黑体"/>
          <w:spacing w:val="-52"/>
          <w:position w:val="1"/>
          <w:sz w:val="31"/>
          <w:szCs w:val="31"/>
        </w:rPr>
        <w:t xml:space="preserve"> </w:t>
      </w:r>
      <w:r>
        <w:rPr>
          <w:rFonts w:ascii="黑体" w:hAnsi="黑体" w:eastAsia="黑体" w:cs="黑体"/>
          <w:spacing w:val="-15"/>
          <w:position w:val="1"/>
          <w:sz w:val="31"/>
          <w:szCs w:val="31"/>
        </w:rPr>
        <w:t>三</w:t>
      </w:r>
      <w:r>
        <w:rPr>
          <w:rFonts w:ascii="黑体" w:hAnsi="黑体" w:eastAsia="黑体" w:cs="黑体"/>
          <w:spacing w:val="-75"/>
          <w:position w:val="1"/>
          <w:sz w:val="31"/>
          <w:szCs w:val="31"/>
        </w:rPr>
        <w:t xml:space="preserve"> </w:t>
      </w:r>
      <w:r>
        <w:rPr>
          <w:rFonts w:ascii="黑体" w:hAnsi="黑体" w:eastAsia="黑体" w:cs="黑体"/>
          <w:spacing w:val="-15"/>
          <w:position w:val="1"/>
          <w:sz w:val="31"/>
          <w:szCs w:val="31"/>
        </w:rPr>
        <w:t>）零星报销</w:t>
      </w:r>
      <w:bookmarkEnd w:id="52"/>
    </w:p>
    <w:p w14:paraId="0FC4779D">
      <w:pPr>
        <w:spacing w:before="198" w:line="268" w:lineRule="auto"/>
        <w:ind w:left="18" w:right="2" w:firstLine="666"/>
        <w:jc w:val="both"/>
        <w:rPr>
          <w:rFonts w:ascii="微软雅黑" w:hAnsi="微软雅黑" w:eastAsia="微软雅黑" w:cs="微软雅黑"/>
          <w:sz w:val="31"/>
          <w:szCs w:val="31"/>
        </w:rPr>
      </w:pPr>
      <w:r>
        <w:rPr>
          <w:rFonts w:ascii="微软雅黑" w:hAnsi="微软雅黑" w:eastAsia="微软雅黑" w:cs="微软雅黑"/>
          <w:spacing w:val="8"/>
          <w:sz w:val="31"/>
          <w:szCs w:val="31"/>
        </w:rPr>
        <w:t>因特殊情况未在就医定点医疗机构联网报销的</w:t>
      </w:r>
      <w:r>
        <w:rPr>
          <w:rFonts w:ascii="微软雅黑" w:hAnsi="微软雅黑" w:eastAsia="微软雅黑" w:cs="微软雅黑"/>
          <w:spacing w:val="-31"/>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8"/>
          <w:sz w:val="31"/>
          <w:szCs w:val="31"/>
        </w:rPr>
        <w:t>住</w:t>
      </w:r>
      <w:r>
        <w:rPr>
          <w:rFonts w:ascii="微软雅黑" w:hAnsi="微软雅黑" w:eastAsia="微软雅黑" w:cs="微软雅黑"/>
          <w:spacing w:val="7"/>
          <w:sz w:val="31"/>
          <w:szCs w:val="31"/>
        </w:rPr>
        <w:t>院医疗</w:t>
      </w:r>
      <w:r>
        <w:rPr>
          <w:rFonts w:ascii="微软雅黑" w:hAnsi="微软雅黑" w:eastAsia="微软雅黑" w:cs="微软雅黑"/>
          <w:sz w:val="31"/>
          <w:szCs w:val="31"/>
        </w:rPr>
        <w:t xml:space="preserve"> </w:t>
      </w:r>
      <w:r>
        <w:rPr>
          <w:rFonts w:ascii="微软雅黑" w:hAnsi="微软雅黑" w:eastAsia="微软雅黑" w:cs="微软雅黑"/>
          <w:spacing w:val="1"/>
          <w:sz w:val="31"/>
          <w:szCs w:val="31"/>
        </w:rPr>
        <w:t>费用自</w:t>
      </w:r>
      <w:r>
        <w:rPr>
          <w:rFonts w:ascii="微软雅黑" w:hAnsi="微软雅黑" w:eastAsia="微软雅黑" w:cs="微软雅黑"/>
          <w:spacing w:val="-17"/>
          <w:sz w:val="31"/>
          <w:szCs w:val="31"/>
        </w:rPr>
        <w:t xml:space="preserve"> </w:t>
      </w:r>
      <w:r>
        <w:rPr>
          <w:rFonts w:ascii="微软雅黑" w:hAnsi="微软雅黑" w:eastAsia="微软雅黑" w:cs="微软雅黑"/>
          <w:spacing w:val="1"/>
          <w:sz w:val="31"/>
          <w:szCs w:val="31"/>
        </w:rPr>
        <w:t>出院之 日</w:t>
      </w:r>
      <w:r>
        <w:rPr>
          <w:rFonts w:ascii="微软雅黑" w:hAnsi="微软雅黑" w:eastAsia="微软雅黑" w:cs="微软雅黑"/>
          <w:spacing w:val="-52"/>
          <w:sz w:val="31"/>
          <w:szCs w:val="31"/>
        </w:rPr>
        <w:t xml:space="preserve"> </w:t>
      </w:r>
      <w:r>
        <w:rPr>
          <w:rFonts w:ascii="微软雅黑" w:hAnsi="微软雅黑" w:eastAsia="微软雅黑" w:cs="微软雅黑"/>
          <w:spacing w:val="1"/>
          <w:sz w:val="31"/>
          <w:szCs w:val="31"/>
        </w:rPr>
        <w:t>、</w:t>
      </w:r>
      <w:r>
        <w:rPr>
          <w:rFonts w:ascii="微软雅黑" w:hAnsi="微软雅黑" w:eastAsia="微软雅黑" w:cs="微软雅黑"/>
          <w:spacing w:val="-56"/>
          <w:sz w:val="31"/>
          <w:szCs w:val="31"/>
        </w:rPr>
        <w:t xml:space="preserve"> </w:t>
      </w:r>
      <w:r>
        <w:rPr>
          <w:rFonts w:ascii="微软雅黑" w:hAnsi="微软雅黑" w:eastAsia="微软雅黑" w:cs="微软雅黑"/>
          <w:spacing w:val="1"/>
          <w:sz w:val="31"/>
          <w:szCs w:val="31"/>
        </w:rPr>
        <w:t>门诊医疗费用自费用发生之日起 2 年内向市</w:t>
      </w:r>
      <w:r>
        <w:rPr>
          <w:rFonts w:ascii="微软雅黑" w:hAnsi="微软雅黑" w:eastAsia="微软雅黑" w:cs="微软雅黑"/>
          <w:sz w:val="31"/>
          <w:szCs w:val="31"/>
        </w:rPr>
        <w:t xml:space="preserve"> </w:t>
      </w:r>
      <w:r>
        <w:rPr>
          <w:rFonts w:ascii="微软雅黑" w:hAnsi="微软雅黑" w:eastAsia="微软雅黑" w:cs="微软雅黑"/>
          <w:spacing w:val="6"/>
          <w:sz w:val="31"/>
          <w:szCs w:val="31"/>
        </w:rPr>
        <w:t>医保经办机构申请零星报销。</w:t>
      </w:r>
    </w:p>
    <w:p w14:paraId="74C7DF37">
      <w:pPr>
        <w:spacing w:before="18" w:line="204" w:lineRule="auto"/>
        <w:ind w:left="642"/>
        <w:outlineLvl w:val="1"/>
        <w:rPr>
          <w:rFonts w:ascii="微软雅黑" w:hAnsi="微软雅黑" w:eastAsia="微软雅黑" w:cs="微软雅黑"/>
          <w:sz w:val="31"/>
          <w:szCs w:val="31"/>
        </w:rPr>
      </w:pPr>
      <w:bookmarkStart w:id="53" w:name="_Toc15573"/>
      <w:bookmarkStart w:id="54" w:name="_Toc29822"/>
      <w:bookmarkStart w:id="55" w:name="_Toc12959"/>
      <w:r>
        <w:rPr>
          <w:rFonts w:ascii="微软雅黑" w:hAnsi="微软雅黑" w:eastAsia="微软雅黑" w:cs="微软雅黑"/>
          <w:spacing w:val="2"/>
          <w:sz w:val="31"/>
          <w:szCs w:val="31"/>
        </w:rPr>
        <w:t>1.办理资料：</w:t>
      </w:r>
      <w:bookmarkEnd w:id="53"/>
      <w:bookmarkEnd w:id="54"/>
      <w:bookmarkEnd w:id="55"/>
    </w:p>
    <w:p w14:paraId="5CB04F82">
      <w:pPr>
        <w:spacing w:before="148" w:line="237" w:lineRule="auto"/>
        <w:ind w:left="7" w:firstLine="610"/>
        <w:rPr>
          <w:rFonts w:ascii="微软雅黑" w:hAnsi="微软雅黑" w:eastAsia="微软雅黑" w:cs="微软雅黑"/>
          <w:sz w:val="31"/>
          <w:szCs w:val="31"/>
        </w:rPr>
      </w:pPr>
      <w:r>
        <w:rPr>
          <w:rFonts w:ascii="微软雅黑" w:hAnsi="微软雅黑" w:eastAsia="微软雅黑" w:cs="微软雅黑"/>
          <w:spacing w:val="1"/>
          <w:sz w:val="31"/>
          <w:szCs w:val="31"/>
        </w:rPr>
        <w:t>（</w:t>
      </w:r>
      <w:r>
        <w:rPr>
          <w:rFonts w:ascii="微软雅黑" w:hAnsi="微软雅黑" w:eastAsia="微软雅黑" w:cs="微软雅黑"/>
          <w:spacing w:val="-9"/>
          <w:sz w:val="31"/>
          <w:szCs w:val="31"/>
        </w:rPr>
        <w:t xml:space="preserve"> </w:t>
      </w:r>
      <w:r>
        <w:rPr>
          <w:rFonts w:ascii="微软雅黑" w:hAnsi="微软雅黑" w:eastAsia="微软雅黑" w:cs="微软雅黑"/>
          <w:spacing w:val="1"/>
          <w:sz w:val="31"/>
          <w:szCs w:val="31"/>
        </w:rPr>
        <w:t>1</w:t>
      </w:r>
      <w:r>
        <w:rPr>
          <w:rFonts w:ascii="微软雅黑" w:hAnsi="微软雅黑" w:eastAsia="微软雅黑" w:cs="微软雅黑"/>
          <w:spacing w:val="-32"/>
          <w:sz w:val="31"/>
          <w:szCs w:val="31"/>
        </w:rPr>
        <w:t xml:space="preserve"> </w:t>
      </w:r>
      <w:r>
        <w:rPr>
          <w:rFonts w:ascii="微软雅黑" w:hAnsi="微软雅黑" w:eastAsia="微软雅黑" w:cs="微软雅黑"/>
          <w:spacing w:val="1"/>
          <w:sz w:val="31"/>
          <w:szCs w:val="31"/>
        </w:rPr>
        <w:t>）社会保障卡或居民身份证原件，代办的还须提供代办</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人社会保障卡或居民身份证原件；</w:t>
      </w:r>
    </w:p>
    <w:p w14:paraId="791339A1">
      <w:pPr>
        <w:spacing w:before="148" w:line="235" w:lineRule="auto"/>
        <w:ind w:left="5" w:right="2" w:firstLine="612"/>
        <w:rPr>
          <w:rFonts w:ascii="微软雅黑" w:hAnsi="微软雅黑" w:eastAsia="微软雅黑" w:cs="微软雅黑"/>
          <w:sz w:val="31"/>
          <w:szCs w:val="31"/>
        </w:rPr>
      </w:pPr>
      <w:r>
        <w:rPr>
          <w:rFonts w:ascii="微软雅黑" w:hAnsi="微软雅黑" w:eastAsia="微软雅黑" w:cs="微软雅黑"/>
          <w:spacing w:val="6"/>
          <w:sz w:val="31"/>
          <w:szCs w:val="31"/>
        </w:rPr>
        <w:t>（2）医疗票据原件（市内费用的医疗机构在票据背面注明</w:t>
      </w:r>
      <w:r>
        <w:rPr>
          <w:rFonts w:ascii="微软雅黑" w:hAnsi="微软雅黑" w:eastAsia="微软雅黑" w:cs="微软雅黑"/>
          <w:spacing w:val="10"/>
          <w:sz w:val="31"/>
          <w:szCs w:val="31"/>
        </w:rPr>
        <w:t xml:space="preserve"> </w:t>
      </w:r>
      <w:r>
        <w:rPr>
          <w:rFonts w:ascii="微软雅黑" w:hAnsi="微软雅黑" w:eastAsia="微软雅黑" w:cs="微软雅黑"/>
          <w:spacing w:val="8"/>
          <w:sz w:val="31"/>
          <w:szCs w:val="31"/>
        </w:rPr>
        <w:t>未联网结算原因并盖章</w:t>
      </w:r>
      <w:r>
        <w:rPr>
          <w:rFonts w:ascii="微软雅黑" w:hAnsi="微软雅黑" w:eastAsia="微软雅黑" w:cs="微软雅黑"/>
          <w:sz w:val="31"/>
          <w:szCs w:val="31"/>
        </w:rPr>
        <w:t>）；</w:t>
      </w:r>
    </w:p>
    <w:p w14:paraId="3282A36E">
      <w:pPr>
        <w:spacing w:before="159" w:line="199" w:lineRule="auto"/>
        <w:ind w:left="617"/>
        <w:outlineLvl w:val="2"/>
        <w:rPr>
          <w:rFonts w:ascii="微软雅黑" w:hAnsi="微软雅黑" w:eastAsia="微软雅黑" w:cs="微软雅黑"/>
          <w:sz w:val="31"/>
          <w:szCs w:val="31"/>
        </w:rPr>
      </w:pPr>
      <w:bookmarkStart w:id="56" w:name="_Toc24168"/>
      <w:bookmarkStart w:id="57" w:name="_Toc4894"/>
      <w:bookmarkStart w:id="58" w:name="_Toc24827"/>
      <w:r>
        <w:rPr>
          <w:rFonts w:ascii="微软雅黑" w:hAnsi="微软雅黑" w:eastAsia="微软雅黑" w:cs="微软雅黑"/>
          <w:spacing w:val="2"/>
          <w:sz w:val="31"/>
          <w:szCs w:val="31"/>
        </w:rPr>
        <w:t>（3）</w:t>
      </w:r>
      <w:r>
        <w:rPr>
          <w:rFonts w:ascii="微软雅黑" w:hAnsi="微软雅黑" w:eastAsia="微软雅黑" w:cs="微软雅黑"/>
          <w:spacing w:val="-47"/>
          <w:sz w:val="31"/>
          <w:szCs w:val="31"/>
        </w:rPr>
        <w:t xml:space="preserve"> </w:t>
      </w:r>
      <w:r>
        <w:rPr>
          <w:rFonts w:ascii="微软雅黑" w:hAnsi="微软雅黑" w:eastAsia="微软雅黑" w:cs="微软雅黑"/>
          <w:spacing w:val="2"/>
          <w:sz w:val="31"/>
          <w:szCs w:val="31"/>
        </w:rPr>
        <w:t>费用明细清单；</w:t>
      </w:r>
      <w:bookmarkEnd w:id="56"/>
      <w:bookmarkEnd w:id="57"/>
      <w:bookmarkEnd w:id="58"/>
    </w:p>
    <w:p w14:paraId="1229155C">
      <w:pPr>
        <w:spacing w:before="159" w:line="203" w:lineRule="auto"/>
        <w:ind w:left="648"/>
        <w:rPr>
          <w:rFonts w:ascii="微软雅黑" w:hAnsi="微软雅黑" w:eastAsia="微软雅黑" w:cs="微软雅黑"/>
          <w:sz w:val="31"/>
          <w:szCs w:val="31"/>
        </w:rPr>
      </w:pPr>
      <w:r>
        <w:rPr>
          <w:rFonts w:ascii="微软雅黑" w:hAnsi="微软雅黑" w:eastAsia="微软雅黑" w:cs="微软雅黑"/>
          <w:spacing w:val="4"/>
          <w:sz w:val="31"/>
          <w:szCs w:val="31"/>
        </w:rPr>
        <w:t>其中</w:t>
      </w:r>
      <w:r>
        <w:rPr>
          <w:rFonts w:ascii="微软雅黑" w:hAnsi="微软雅黑" w:eastAsia="微软雅黑" w:cs="微软雅黑"/>
          <w:spacing w:val="-29"/>
          <w:sz w:val="31"/>
          <w:szCs w:val="31"/>
        </w:rPr>
        <w:t xml:space="preserve"> </w:t>
      </w:r>
      <w:r>
        <w:rPr>
          <w:rFonts w:ascii="微软雅黑" w:hAnsi="微软雅黑" w:eastAsia="微软雅黑" w:cs="微软雅黑"/>
          <w:spacing w:val="4"/>
          <w:sz w:val="31"/>
          <w:szCs w:val="31"/>
        </w:rPr>
        <w:t>，住院费用还需提供以下资料：</w:t>
      </w:r>
    </w:p>
    <w:p w14:paraId="43F6C47F">
      <w:pPr>
        <w:spacing w:before="150" w:line="199" w:lineRule="auto"/>
        <w:ind w:left="617"/>
        <w:rPr>
          <w:rFonts w:ascii="微软雅黑" w:hAnsi="微软雅黑" w:eastAsia="微软雅黑" w:cs="微软雅黑"/>
          <w:sz w:val="31"/>
          <w:szCs w:val="31"/>
        </w:rPr>
      </w:pPr>
      <w:r>
        <w:rPr>
          <w:rFonts w:ascii="微软雅黑" w:hAnsi="微软雅黑" w:eastAsia="微软雅黑" w:cs="微软雅黑"/>
          <w:spacing w:val="3"/>
          <w:sz w:val="31"/>
          <w:szCs w:val="31"/>
        </w:rPr>
        <w:t>（4）</w:t>
      </w:r>
      <w:r>
        <w:rPr>
          <w:rFonts w:ascii="微软雅黑" w:hAnsi="微软雅黑" w:eastAsia="微软雅黑" w:cs="微软雅黑"/>
          <w:spacing w:val="-24"/>
          <w:sz w:val="31"/>
          <w:szCs w:val="31"/>
        </w:rPr>
        <w:t xml:space="preserve"> </w:t>
      </w:r>
      <w:r>
        <w:rPr>
          <w:rFonts w:ascii="微软雅黑" w:hAnsi="微软雅黑" w:eastAsia="微软雅黑" w:cs="微软雅黑"/>
          <w:spacing w:val="3"/>
          <w:sz w:val="31"/>
          <w:szCs w:val="31"/>
        </w:rPr>
        <w:t>出院小结或出院记录；</w:t>
      </w:r>
    </w:p>
    <w:p w14:paraId="5ADD94C1">
      <w:pPr>
        <w:spacing w:before="159" w:line="199" w:lineRule="auto"/>
        <w:ind w:left="617"/>
        <w:rPr>
          <w:rFonts w:ascii="微软雅黑" w:hAnsi="微软雅黑" w:eastAsia="微软雅黑" w:cs="微软雅黑"/>
          <w:sz w:val="31"/>
          <w:szCs w:val="31"/>
        </w:rPr>
      </w:pPr>
      <w:r>
        <w:rPr>
          <w:rFonts w:ascii="微软雅黑" w:hAnsi="微软雅黑" w:eastAsia="微软雅黑" w:cs="微软雅黑"/>
          <w:spacing w:val="7"/>
          <w:sz w:val="31"/>
          <w:szCs w:val="31"/>
        </w:rPr>
        <w:t>（5）入院记录或首次病程记录复印件；</w:t>
      </w:r>
    </w:p>
    <w:p w14:paraId="24F0F57E">
      <w:pPr>
        <w:spacing w:before="161" w:line="248" w:lineRule="auto"/>
        <w:ind w:left="6" w:right="2" w:firstLine="611"/>
        <w:rPr>
          <w:rFonts w:ascii="微软雅黑" w:hAnsi="微软雅黑" w:eastAsia="微软雅黑" w:cs="微软雅黑"/>
          <w:sz w:val="31"/>
          <w:szCs w:val="31"/>
        </w:rPr>
      </w:pPr>
      <w:r>
        <w:rPr>
          <w:rFonts w:ascii="微软雅黑" w:hAnsi="微软雅黑" w:eastAsia="微软雅黑" w:cs="微软雅黑"/>
          <w:spacing w:val="6"/>
          <w:sz w:val="31"/>
          <w:szCs w:val="31"/>
        </w:rPr>
        <w:t>（6）属交通事故的：公安交警部门出具《道路交通事故责</w:t>
      </w:r>
      <w:r>
        <w:rPr>
          <w:rFonts w:ascii="微软雅黑" w:hAnsi="微软雅黑" w:eastAsia="微软雅黑" w:cs="微软雅黑"/>
          <w:spacing w:val="10"/>
          <w:sz w:val="31"/>
          <w:szCs w:val="31"/>
        </w:rPr>
        <w:t xml:space="preserve"> </w:t>
      </w:r>
      <w:r>
        <w:rPr>
          <w:rFonts w:ascii="微软雅黑" w:hAnsi="微软雅黑" w:eastAsia="微软雅黑" w:cs="微软雅黑"/>
          <w:spacing w:val="6"/>
          <w:sz w:val="31"/>
          <w:szCs w:val="31"/>
        </w:rPr>
        <w:t>任认定书》</w:t>
      </w:r>
      <w:r>
        <w:rPr>
          <w:rFonts w:ascii="微软雅黑" w:hAnsi="微软雅黑" w:eastAsia="微软雅黑" w:cs="微软雅黑"/>
          <w:spacing w:val="-1"/>
          <w:sz w:val="31"/>
          <w:szCs w:val="31"/>
        </w:rPr>
        <w:t xml:space="preserve"> </w:t>
      </w:r>
      <w:r>
        <w:rPr>
          <w:rFonts w:ascii="微软雅黑" w:hAnsi="微软雅黑" w:eastAsia="微软雅黑" w:cs="微软雅黑"/>
          <w:spacing w:val="6"/>
          <w:sz w:val="31"/>
          <w:szCs w:val="31"/>
        </w:rPr>
        <w:t>；</w:t>
      </w:r>
      <w:r>
        <w:rPr>
          <w:rFonts w:ascii="微软雅黑" w:hAnsi="微软雅黑" w:eastAsia="微软雅黑" w:cs="微软雅黑"/>
          <w:spacing w:val="-66"/>
          <w:sz w:val="31"/>
          <w:szCs w:val="31"/>
        </w:rPr>
        <w:t xml:space="preserve"> </w:t>
      </w:r>
      <w:r>
        <w:rPr>
          <w:rFonts w:ascii="微软雅黑" w:hAnsi="微软雅黑" w:eastAsia="微软雅黑" w:cs="微软雅黑"/>
          <w:spacing w:val="6"/>
          <w:sz w:val="31"/>
          <w:szCs w:val="31"/>
        </w:rPr>
        <w:t>其中交通事故肇事者逃逸的</w:t>
      </w:r>
      <w:r>
        <w:rPr>
          <w:rFonts w:ascii="微软雅黑" w:hAnsi="微软雅黑" w:eastAsia="微软雅黑" w:cs="微软雅黑"/>
          <w:spacing w:val="-31"/>
          <w:sz w:val="31"/>
          <w:szCs w:val="31"/>
        </w:rPr>
        <w:t xml:space="preserve"> </w:t>
      </w:r>
      <w:r>
        <w:rPr>
          <w:rFonts w:ascii="微软雅黑" w:hAnsi="微软雅黑" w:eastAsia="微软雅黑" w:cs="微软雅黑"/>
          <w:spacing w:val="6"/>
          <w:sz w:val="31"/>
          <w:szCs w:val="31"/>
        </w:rPr>
        <w:t>，还须提供自发生事</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故之日起满三个月后由交警部门开具无法破案证明原件；</w:t>
      </w:r>
    </w:p>
    <w:p w14:paraId="06CA2408">
      <w:pPr>
        <w:spacing w:line="248" w:lineRule="auto"/>
        <w:rPr>
          <w:rFonts w:ascii="微软雅黑" w:hAnsi="微软雅黑" w:eastAsia="微软雅黑" w:cs="微软雅黑"/>
          <w:sz w:val="31"/>
          <w:szCs w:val="31"/>
        </w:rPr>
        <w:sectPr>
          <w:footerReference r:id="rId11" w:type="default"/>
          <w:pgSz w:w="11906" w:h="16839"/>
          <w:pgMar w:top="1431" w:right="1586" w:bottom="945" w:left="1600" w:header="850" w:footer="992" w:gutter="0"/>
          <w:pgNumType w:fmt="decimal"/>
          <w:cols w:space="720" w:num="1"/>
          <w:rtlGutter w:val="0"/>
          <w:docGrid w:linePitch="0" w:charSpace="0"/>
        </w:sectPr>
      </w:pPr>
    </w:p>
    <w:p w14:paraId="6D679EC8">
      <w:pPr>
        <w:pStyle w:val="2"/>
        <w:spacing w:line="245" w:lineRule="auto"/>
      </w:pPr>
    </w:p>
    <w:p w14:paraId="0A3BFFEA">
      <w:pPr>
        <w:pStyle w:val="2"/>
        <w:spacing w:line="245" w:lineRule="auto"/>
      </w:pPr>
    </w:p>
    <w:p w14:paraId="2865E6E2">
      <w:pPr>
        <w:pStyle w:val="2"/>
        <w:spacing w:line="245" w:lineRule="auto"/>
      </w:pPr>
    </w:p>
    <w:p w14:paraId="51755B88">
      <w:pPr>
        <w:spacing w:before="133" w:line="269" w:lineRule="auto"/>
        <w:ind w:left="39" w:right="432" w:firstLine="611"/>
        <w:rPr>
          <w:rFonts w:ascii="微软雅黑" w:hAnsi="微软雅黑" w:eastAsia="微软雅黑" w:cs="微软雅黑"/>
          <w:sz w:val="31"/>
          <w:szCs w:val="31"/>
        </w:rPr>
      </w:pPr>
      <w:r>
        <w:rPr>
          <w:rFonts w:ascii="微软雅黑" w:hAnsi="微软雅黑" w:eastAsia="微软雅黑" w:cs="微软雅黑"/>
          <w:spacing w:val="9"/>
          <w:sz w:val="31"/>
          <w:szCs w:val="31"/>
        </w:rPr>
        <w:t>（7）属刑事案件的：</w:t>
      </w:r>
      <w:r>
        <w:rPr>
          <w:rFonts w:ascii="微软雅黑" w:hAnsi="微软雅黑" w:eastAsia="微软雅黑" w:cs="微软雅黑"/>
          <w:spacing w:val="-63"/>
          <w:sz w:val="31"/>
          <w:szCs w:val="31"/>
        </w:rPr>
        <w:t xml:space="preserve"> </w:t>
      </w:r>
      <w:r>
        <w:rPr>
          <w:rFonts w:ascii="微软雅黑" w:hAnsi="微软雅黑" w:eastAsia="微软雅黑" w:cs="微软雅黑"/>
          <w:spacing w:val="9"/>
          <w:sz w:val="31"/>
          <w:szCs w:val="31"/>
        </w:rPr>
        <w:t>各级人民法院出具的</w:t>
      </w:r>
      <w:r>
        <w:rPr>
          <w:rFonts w:ascii="微软雅黑" w:hAnsi="微软雅黑" w:eastAsia="微软雅黑" w:cs="微软雅黑"/>
          <w:spacing w:val="8"/>
          <w:sz w:val="31"/>
          <w:szCs w:val="31"/>
        </w:rPr>
        <w:t>《民事判决书》</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和《执行裁定书》</w:t>
      </w:r>
      <w:r>
        <w:rPr>
          <w:rFonts w:ascii="微软雅黑" w:hAnsi="微软雅黑" w:eastAsia="微软雅黑" w:cs="微软雅黑"/>
          <w:spacing w:val="-52"/>
          <w:sz w:val="31"/>
          <w:szCs w:val="31"/>
        </w:rPr>
        <w:t xml:space="preserve"> </w:t>
      </w:r>
      <w:r>
        <w:rPr>
          <w:rFonts w:ascii="微软雅黑" w:hAnsi="微软雅黑" w:eastAsia="微软雅黑" w:cs="微软雅黑"/>
          <w:spacing w:val="2"/>
          <w:sz w:val="31"/>
          <w:szCs w:val="31"/>
        </w:rPr>
        <w:t>原件及复印件</w:t>
      </w:r>
      <w:r>
        <w:rPr>
          <w:rFonts w:ascii="微软雅黑" w:hAnsi="微软雅黑" w:eastAsia="微软雅黑" w:cs="微软雅黑"/>
          <w:spacing w:val="-32"/>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61"/>
          <w:sz w:val="31"/>
          <w:szCs w:val="31"/>
        </w:rPr>
        <w:t xml:space="preserve"> </w:t>
      </w:r>
      <w:r>
        <w:rPr>
          <w:rFonts w:ascii="微软雅黑" w:hAnsi="微软雅黑" w:eastAsia="微软雅黑" w:cs="微软雅黑"/>
          <w:spacing w:val="2"/>
          <w:sz w:val="31"/>
          <w:szCs w:val="31"/>
        </w:rPr>
        <w:t>刑事案件肇事者逃逸的</w:t>
      </w:r>
      <w:r>
        <w:rPr>
          <w:rFonts w:ascii="微软雅黑" w:hAnsi="微软雅黑" w:eastAsia="微软雅黑" w:cs="微软雅黑"/>
          <w:spacing w:val="-30"/>
          <w:sz w:val="31"/>
          <w:szCs w:val="31"/>
        </w:rPr>
        <w:t xml:space="preserve"> </w:t>
      </w:r>
      <w:r>
        <w:rPr>
          <w:rFonts w:ascii="微软雅黑" w:hAnsi="微软雅黑" w:eastAsia="微软雅黑" w:cs="微软雅黑"/>
          <w:spacing w:val="2"/>
          <w:sz w:val="31"/>
          <w:szCs w:val="31"/>
        </w:rPr>
        <w:t>， 自</w:t>
      </w:r>
      <w:r>
        <w:rPr>
          <w:rFonts w:ascii="微软雅黑" w:hAnsi="微软雅黑" w:eastAsia="微软雅黑" w:cs="微软雅黑"/>
          <w:sz w:val="31"/>
          <w:szCs w:val="31"/>
        </w:rPr>
        <w:t xml:space="preserve">  </w:t>
      </w:r>
      <w:r>
        <w:rPr>
          <w:rFonts w:ascii="微软雅黑" w:hAnsi="微软雅黑" w:eastAsia="微软雅黑" w:cs="微软雅黑"/>
          <w:spacing w:val="20"/>
          <w:sz w:val="31"/>
          <w:szCs w:val="31"/>
        </w:rPr>
        <w:t>发生事故之 日起满六个月后由公安部门开具无法破案证明原</w:t>
      </w:r>
      <w:r>
        <w:rPr>
          <w:rFonts w:ascii="微软雅黑" w:hAnsi="微软雅黑" w:eastAsia="微软雅黑" w:cs="微软雅黑"/>
          <w:spacing w:val="9"/>
          <w:sz w:val="31"/>
          <w:szCs w:val="31"/>
        </w:rPr>
        <w:t xml:space="preserve">  </w:t>
      </w:r>
      <w:r>
        <w:rPr>
          <w:rFonts w:ascii="微软雅黑" w:hAnsi="微软雅黑" w:eastAsia="微软雅黑" w:cs="微软雅黑"/>
          <w:spacing w:val="-6"/>
          <w:sz w:val="31"/>
          <w:szCs w:val="31"/>
        </w:rPr>
        <w:t>件。</w:t>
      </w:r>
    </w:p>
    <w:p w14:paraId="5DB96CC5">
      <w:pPr>
        <w:spacing w:before="13" w:line="205" w:lineRule="auto"/>
        <w:ind w:left="672"/>
        <w:outlineLvl w:val="1"/>
        <w:rPr>
          <w:rFonts w:ascii="微软雅黑" w:hAnsi="微软雅黑" w:eastAsia="微软雅黑" w:cs="微软雅黑"/>
          <w:sz w:val="31"/>
          <w:szCs w:val="31"/>
        </w:rPr>
      </w:pPr>
      <w:bookmarkStart w:id="59" w:name="_Toc30416"/>
      <w:bookmarkStart w:id="60" w:name="_Toc30218"/>
      <w:bookmarkStart w:id="61" w:name="_Toc28329"/>
      <w:r>
        <w:rPr>
          <w:rFonts w:ascii="微软雅黑" w:hAnsi="微软雅黑" w:eastAsia="微软雅黑" w:cs="微软雅黑"/>
          <w:spacing w:val="3"/>
          <w:sz w:val="31"/>
          <w:szCs w:val="31"/>
        </w:rPr>
        <w:t>2.办理指引</w:t>
      </w:r>
      <w:bookmarkEnd w:id="59"/>
      <w:bookmarkEnd w:id="60"/>
      <w:bookmarkEnd w:id="61"/>
    </w:p>
    <w:p w14:paraId="41B809DE">
      <w:pPr>
        <w:spacing w:before="147" w:line="263" w:lineRule="auto"/>
        <w:ind w:left="23" w:right="367" w:firstLine="653"/>
        <w:rPr>
          <w:rFonts w:ascii="微软雅黑" w:hAnsi="微软雅黑" w:eastAsia="微软雅黑" w:cs="微软雅黑"/>
          <w:sz w:val="31"/>
          <w:szCs w:val="31"/>
        </w:rPr>
      </w:pPr>
      <w:r>
        <w:rPr>
          <w:rFonts w:ascii="微软雅黑" w:hAnsi="微软雅黑" w:eastAsia="微软雅黑" w:cs="微软雅黑"/>
          <w:spacing w:val="17"/>
          <w:sz w:val="31"/>
          <w:szCs w:val="31"/>
        </w:rPr>
        <w:t>珠海市基本医疗保险全部公共服务事项实现“</w:t>
      </w:r>
      <w:r>
        <w:rPr>
          <w:rFonts w:ascii="微软雅黑" w:hAnsi="微软雅黑" w:eastAsia="微软雅黑" w:cs="微软雅黑"/>
          <w:spacing w:val="-70"/>
          <w:sz w:val="31"/>
          <w:szCs w:val="31"/>
        </w:rPr>
        <w:t xml:space="preserve"> </w:t>
      </w:r>
      <w:r>
        <w:rPr>
          <w:rFonts w:ascii="微软雅黑" w:hAnsi="微软雅黑" w:eastAsia="微软雅黑" w:cs="微软雅黑"/>
          <w:spacing w:val="17"/>
          <w:sz w:val="31"/>
          <w:szCs w:val="31"/>
        </w:rPr>
        <w:t>全城通办</w:t>
      </w:r>
      <w:r>
        <w:rPr>
          <w:rFonts w:ascii="微软雅黑" w:hAnsi="微软雅黑" w:eastAsia="微软雅黑" w:cs="微软雅黑"/>
          <w:spacing w:val="-62"/>
          <w:sz w:val="31"/>
          <w:szCs w:val="31"/>
        </w:rPr>
        <w:t xml:space="preserve"> </w:t>
      </w:r>
      <w:r>
        <w:rPr>
          <w:rFonts w:ascii="微软雅黑" w:hAnsi="微软雅黑" w:eastAsia="微软雅黑" w:cs="微软雅黑"/>
          <w:spacing w:val="17"/>
          <w:sz w:val="31"/>
          <w:szCs w:val="31"/>
        </w:rPr>
        <w:t>”</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42"/>
          <w:sz w:val="31"/>
          <w:szCs w:val="31"/>
        </w:rPr>
        <w:t xml:space="preserve"> </w:t>
      </w:r>
      <w:r>
        <w:rPr>
          <w:rFonts w:ascii="微软雅黑" w:hAnsi="微软雅黑" w:eastAsia="微软雅黑" w:cs="微软雅黑"/>
          <w:spacing w:val="2"/>
          <w:sz w:val="31"/>
          <w:szCs w:val="31"/>
        </w:rPr>
        <w:t>线上办</w:t>
      </w:r>
      <w:r>
        <w:rPr>
          <w:rFonts w:ascii="微软雅黑" w:hAnsi="微软雅黑" w:eastAsia="微软雅黑" w:cs="微软雅黑"/>
          <w:spacing w:val="-64"/>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56"/>
          <w:sz w:val="31"/>
          <w:szCs w:val="31"/>
        </w:rPr>
        <w:t xml:space="preserve"> </w:t>
      </w:r>
      <w:r>
        <w:rPr>
          <w:rFonts w:ascii="微软雅黑" w:hAnsi="微软雅黑" w:eastAsia="微软雅黑" w:cs="微软雅黑"/>
          <w:spacing w:val="2"/>
          <w:sz w:val="31"/>
          <w:szCs w:val="31"/>
        </w:rPr>
        <w:t>掌上办</w:t>
      </w:r>
      <w:r>
        <w:rPr>
          <w:rFonts w:ascii="微软雅黑" w:hAnsi="微软雅黑" w:eastAsia="微软雅黑" w:cs="微软雅黑"/>
          <w:spacing w:val="-64"/>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51"/>
          <w:sz w:val="31"/>
          <w:szCs w:val="31"/>
        </w:rPr>
        <w:t xml:space="preserve"> </w:t>
      </w:r>
      <w:r>
        <w:rPr>
          <w:rFonts w:ascii="微软雅黑" w:hAnsi="微软雅黑" w:eastAsia="微软雅黑" w:cs="微软雅黑"/>
          <w:spacing w:val="2"/>
          <w:sz w:val="31"/>
          <w:szCs w:val="31"/>
        </w:rPr>
        <w:t>一窗式</w:t>
      </w:r>
      <w:r>
        <w:rPr>
          <w:rFonts w:ascii="微软雅黑" w:hAnsi="微软雅黑" w:eastAsia="微软雅黑" w:cs="微软雅黑"/>
          <w:spacing w:val="-64"/>
          <w:sz w:val="31"/>
          <w:szCs w:val="31"/>
        </w:rPr>
        <w:t xml:space="preserve"> </w:t>
      </w:r>
      <w:r>
        <w:rPr>
          <w:rFonts w:ascii="微软雅黑" w:hAnsi="微软雅黑" w:eastAsia="微软雅黑" w:cs="微软雅黑"/>
          <w:spacing w:val="2"/>
          <w:sz w:val="31"/>
          <w:szCs w:val="31"/>
        </w:rPr>
        <w:t>”服务</w:t>
      </w:r>
      <w:r>
        <w:rPr>
          <w:rFonts w:ascii="微软雅黑" w:hAnsi="微软雅黑" w:eastAsia="微软雅黑" w:cs="微软雅黑"/>
          <w:spacing w:val="-31"/>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61"/>
          <w:sz w:val="31"/>
          <w:szCs w:val="31"/>
        </w:rPr>
        <w:t xml:space="preserve"> </w:t>
      </w:r>
      <w:r>
        <w:rPr>
          <w:rFonts w:ascii="微软雅黑" w:hAnsi="微软雅黑" w:eastAsia="微软雅黑" w:cs="微软雅黑"/>
          <w:spacing w:val="2"/>
          <w:sz w:val="31"/>
          <w:szCs w:val="31"/>
        </w:rPr>
        <w:t>可通过线上服务渠道</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办理或就近原则预约后前往办事窗 口</w:t>
      </w:r>
      <w:r>
        <w:rPr>
          <w:rFonts w:ascii="微软雅黑" w:hAnsi="微软雅黑" w:eastAsia="微软雅黑" w:cs="微软雅黑"/>
          <w:spacing w:val="-52"/>
          <w:sz w:val="31"/>
          <w:szCs w:val="31"/>
        </w:rPr>
        <w:t xml:space="preserve"> </w:t>
      </w:r>
      <w:r>
        <w:rPr>
          <w:rFonts w:ascii="微软雅黑" w:hAnsi="微软雅黑" w:eastAsia="微软雅黑" w:cs="微软雅黑"/>
          <w:spacing w:val="8"/>
          <w:sz w:val="31"/>
          <w:szCs w:val="31"/>
        </w:rPr>
        <w:t>办理业务（指引详见附件</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一 ）。</w:t>
      </w:r>
    </w:p>
    <w:p w14:paraId="7AC89337">
      <w:pPr>
        <w:spacing w:line="203" w:lineRule="auto"/>
        <w:ind w:left="684"/>
        <w:rPr>
          <w:rFonts w:ascii="微软雅黑" w:hAnsi="微软雅黑" w:eastAsia="微软雅黑" w:cs="微软雅黑"/>
          <w:sz w:val="31"/>
          <w:szCs w:val="31"/>
        </w:rPr>
      </w:pPr>
      <w:r>
        <w:rPr>
          <w:rFonts w:ascii="微软雅黑" w:hAnsi="微软雅黑" w:eastAsia="微软雅黑" w:cs="微软雅黑"/>
          <w:spacing w:val="-3"/>
          <w:sz w:val="31"/>
          <w:szCs w:val="31"/>
        </w:rPr>
        <w:t>下表为服务窗 口信息：</w:t>
      </w:r>
    </w:p>
    <w:p w14:paraId="2F8865F1">
      <w:pPr>
        <w:spacing w:line="35" w:lineRule="exact"/>
      </w:pPr>
    </w:p>
    <w:tbl>
      <w:tblPr>
        <w:tblStyle w:val="10"/>
        <w:tblW w:w="92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2302"/>
        <w:gridCol w:w="4478"/>
        <w:gridCol w:w="1894"/>
      </w:tblGrid>
      <w:tr w14:paraId="3689F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93" w:type="dxa"/>
            <w:vAlign w:val="top"/>
          </w:tcPr>
          <w:p w14:paraId="663C3156">
            <w:pPr>
              <w:pStyle w:val="11"/>
              <w:spacing w:before="133" w:line="208" w:lineRule="auto"/>
              <w:ind w:left="95"/>
              <w:rPr>
                <w:sz w:val="20"/>
                <w:szCs w:val="20"/>
              </w:rPr>
            </w:pPr>
            <w:r>
              <w:rPr>
                <w:spacing w:val="6"/>
                <w:sz w:val="20"/>
                <w:szCs w:val="20"/>
              </w:rPr>
              <w:t>序号</w:t>
            </w:r>
          </w:p>
        </w:tc>
        <w:tc>
          <w:tcPr>
            <w:tcW w:w="2302" w:type="dxa"/>
            <w:vAlign w:val="top"/>
          </w:tcPr>
          <w:p w14:paraId="7429BA51">
            <w:pPr>
              <w:pStyle w:val="11"/>
              <w:spacing w:before="133" w:line="208" w:lineRule="auto"/>
              <w:ind w:left="741"/>
              <w:rPr>
                <w:sz w:val="20"/>
                <w:szCs w:val="20"/>
              </w:rPr>
            </w:pPr>
            <w:r>
              <w:rPr>
                <w:spacing w:val="6"/>
                <w:sz w:val="20"/>
                <w:szCs w:val="20"/>
              </w:rPr>
              <w:t>窗口名称</w:t>
            </w:r>
          </w:p>
        </w:tc>
        <w:tc>
          <w:tcPr>
            <w:tcW w:w="4478" w:type="dxa"/>
            <w:vAlign w:val="top"/>
          </w:tcPr>
          <w:p w14:paraId="75563417">
            <w:pPr>
              <w:pStyle w:val="11"/>
              <w:spacing w:before="134" w:line="209" w:lineRule="auto"/>
              <w:ind w:left="1828"/>
              <w:rPr>
                <w:sz w:val="20"/>
                <w:szCs w:val="20"/>
              </w:rPr>
            </w:pPr>
            <w:r>
              <w:rPr>
                <w:spacing w:val="7"/>
                <w:sz w:val="20"/>
                <w:szCs w:val="20"/>
              </w:rPr>
              <w:t>办理地点</w:t>
            </w:r>
          </w:p>
        </w:tc>
        <w:tc>
          <w:tcPr>
            <w:tcW w:w="1894" w:type="dxa"/>
            <w:vAlign w:val="top"/>
          </w:tcPr>
          <w:p w14:paraId="519CC6F5">
            <w:pPr>
              <w:pStyle w:val="11"/>
              <w:spacing w:before="133" w:line="209" w:lineRule="auto"/>
              <w:ind w:left="532"/>
              <w:rPr>
                <w:sz w:val="20"/>
                <w:szCs w:val="20"/>
              </w:rPr>
            </w:pPr>
            <w:r>
              <w:rPr>
                <w:spacing w:val="7"/>
                <w:sz w:val="20"/>
                <w:szCs w:val="20"/>
              </w:rPr>
              <w:t>办理时间</w:t>
            </w:r>
          </w:p>
        </w:tc>
      </w:tr>
      <w:tr w14:paraId="1C375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93" w:type="dxa"/>
            <w:vAlign w:val="top"/>
          </w:tcPr>
          <w:p w14:paraId="27B28A82">
            <w:pPr>
              <w:pStyle w:val="11"/>
              <w:spacing w:before="238" w:line="171" w:lineRule="auto"/>
              <w:ind w:left="262"/>
              <w:rPr>
                <w:sz w:val="20"/>
                <w:szCs w:val="20"/>
              </w:rPr>
            </w:pPr>
            <w:r>
              <w:rPr>
                <w:sz w:val="20"/>
                <w:szCs w:val="20"/>
              </w:rPr>
              <w:t>1</w:t>
            </w:r>
          </w:p>
        </w:tc>
        <w:tc>
          <w:tcPr>
            <w:tcW w:w="2302" w:type="dxa"/>
            <w:vAlign w:val="top"/>
          </w:tcPr>
          <w:p w14:paraId="777B0354">
            <w:pPr>
              <w:pStyle w:val="11"/>
              <w:spacing w:before="50" w:line="202" w:lineRule="auto"/>
              <w:ind w:left="316" w:right="96" w:hanging="211"/>
              <w:rPr>
                <w:sz w:val="20"/>
                <w:szCs w:val="20"/>
              </w:rPr>
            </w:pPr>
            <w:r>
              <w:rPr>
                <w:spacing w:val="9"/>
                <w:sz w:val="20"/>
                <w:szCs w:val="20"/>
              </w:rPr>
              <w:t>珠海市医疗保障事业管</w:t>
            </w:r>
            <w:r>
              <w:rPr>
                <w:spacing w:val="4"/>
                <w:sz w:val="20"/>
                <w:szCs w:val="20"/>
              </w:rPr>
              <w:t xml:space="preserve"> </w:t>
            </w:r>
            <w:r>
              <w:rPr>
                <w:spacing w:val="9"/>
                <w:sz w:val="20"/>
                <w:szCs w:val="20"/>
              </w:rPr>
              <w:t>理中心高新办事处</w:t>
            </w:r>
          </w:p>
        </w:tc>
        <w:tc>
          <w:tcPr>
            <w:tcW w:w="4478" w:type="dxa"/>
            <w:vAlign w:val="top"/>
          </w:tcPr>
          <w:p w14:paraId="7D0BD34A">
            <w:pPr>
              <w:pStyle w:val="11"/>
              <w:spacing w:before="50" w:line="202" w:lineRule="auto"/>
              <w:ind w:left="19" w:right="94" w:hanging="3"/>
              <w:rPr>
                <w:sz w:val="20"/>
                <w:szCs w:val="20"/>
              </w:rPr>
            </w:pPr>
            <w:r>
              <w:rPr>
                <w:spacing w:val="2"/>
                <w:sz w:val="20"/>
                <w:szCs w:val="20"/>
              </w:rPr>
              <w:t>珠海市高新区港乐路 1 号大洲科技园 1 楼 18-20</w:t>
            </w:r>
            <w:r>
              <w:rPr>
                <w:spacing w:val="18"/>
                <w:w w:val="101"/>
                <w:sz w:val="20"/>
                <w:szCs w:val="20"/>
              </w:rPr>
              <w:t xml:space="preserve"> </w:t>
            </w:r>
            <w:r>
              <w:rPr>
                <w:spacing w:val="7"/>
                <w:sz w:val="20"/>
                <w:szCs w:val="20"/>
              </w:rPr>
              <w:t>号窗口</w:t>
            </w:r>
          </w:p>
        </w:tc>
        <w:tc>
          <w:tcPr>
            <w:tcW w:w="1894" w:type="dxa"/>
            <w:vMerge w:val="restart"/>
            <w:tcBorders>
              <w:bottom w:val="nil"/>
            </w:tcBorders>
            <w:vAlign w:val="top"/>
          </w:tcPr>
          <w:p w14:paraId="35F06C88">
            <w:pPr>
              <w:spacing w:line="317" w:lineRule="auto"/>
              <w:rPr>
                <w:rFonts w:ascii="Arial"/>
                <w:sz w:val="21"/>
              </w:rPr>
            </w:pPr>
          </w:p>
          <w:p w14:paraId="1804282F">
            <w:pPr>
              <w:spacing w:line="318" w:lineRule="auto"/>
              <w:rPr>
                <w:rFonts w:ascii="Arial"/>
                <w:sz w:val="21"/>
              </w:rPr>
            </w:pPr>
          </w:p>
          <w:p w14:paraId="15782F2F">
            <w:pPr>
              <w:spacing w:line="318" w:lineRule="auto"/>
              <w:rPr>
                <w:rFonts w:ascii="Arial"/>
                <w:sz w:val="21"/>
              </w:rPr>
            </w:pPr>
          </w:p>
          <w:p w14:paraId="2DAA137C">
            <w:pPr>
              <w:pStyle w:val="11"/>
              <w:spacing w:before="86" w:line="209" w:lineRule="auto"/>
              <w:ind w:left="15"/>
              <w:rPr>
                <w:sz w:val="20"/>
                <w:szCs w:val="20"/>
              </w:rPr>
            </w:pPr>
            <w:r>
              <w:rPr>
                <w:spacing w:val="8"/>
                <w:sz w:val="20"/>
                <w:szCs w:val="20"/>
              </w:rPr>
              <w:t>周一至周五</w:t>
            </w:r>
          </w:p>
          <w:p w14:paraId="200D4F9C">
            <w:pPr>
              <w:pStyle w:val="11"/>
              <w:spacing w:before="14" w:line="215" w:lineRule="auto"/>
              <w:ind w:left="16"/>
              <w:rPr>
                <w:sz w:val="20"/>
                <w:szCs w:val="20"/>
              </w:rPr>
            </w:pPr>
            <w:r>
              <w:rPr>
                <w:spacing w:val="-13"/>
                <w:sz w:val="20"/>
                <w:szCs w:val="20"/>
              </w:rPr>
              <w:t>上午 9</w:t>
            </w:r>
            <w:r>
              <w:rPr>
                <w:spacing w:val="-11"/>
                <w:sz w:val="20"/>
                <w:szCs w:val="20"/>
              </w:rPr>
              <w:t xml:space="preserve"> </w:t>
            </w:r>
            <w:r>
              <w:rPr>
                <w:spacing w:val="-13"/>
                <w:sz w:val="20"/>
                <w:szCs w:val="20"/>
              </w:rPr>
              <w:t>：00-12</w:t>
            </w:r>
            <w:r>
              <w:rPr>
                <w:spacing w:val="-21"/>
                <w:sz w:val="20"/>
                <w:szCs w:val="20"/>
              </w:rPr>
              <w:t xml:space="preserve"> </w:t>
            </w:r>
            <w:r>
              <w:rPr>
                <w:spacing w:val="-13"/>
                <w:sz w:val="20"/>
                <w:szCs w:val="20"/>
              </w:rPr>
              <w:t>：00、</w:t>
            </w:r>
            <w:r>
              <w:rPr>
                <w:sz w:val="20"/>
                <w:szCs w:val="20"/>
              </w:rPr>
              <w:t xml:space="preserve"> </w:t>
            </w:r>
            <w:r>
              <w:rPr>
                <w:spacing w:val="-11"/>
                <w:sz w:val="20"/>
                <w:szCs w:val="20"/>
              </w:rPr>
              <w:t>下午 2</w:t>
            </w:r>
            <w:r>
              <w:rPr>
                <w:spacing w:val="-19"/>
                <w:sz w:val="20"/>
                <w:szCs w:val="20"/>
              </w:rPr>
              <w:t xml:space="preserve"> </w:t>
            </w:r>
            <w:r>
              <w:rPr>
                <w:spacing w:val="-11"/>
                <w:sz w:val="20"/>
                <w:szCs w:val="20"/>
              </w:rPr>
              <w:t>：00-6</w:t>
            </w:r>
            <w:r>
              <w:rPr>
                <w:spacing w:val="-18"/>
                <w:sz w:val="20"/>
                <w:szCs w:val="20"/>
              </w:rPr>
              <w:t xml:space="preserve"> </w:t>
            </w:r>
            <w:r>
              <w:rPr>
                <w:spacing w:val="-11"/>
                <w:sz w:val="20"/>
                <w:szCs w:val="20"/>
              </w:rPr>
              <w:t>：00</w:t>
            </w:r>
            <w:r>
              <w:rPr>
                <w:spacing w:val="-20"/>
                <w:sz w:val="20"/>
                <w:szCs w:val="20"/>
              </w:rPr>
              <w:t xml:space="preserve"> </w:t>
            </w:r>
            <w:r>
              <w:rPr>
                <w:spacing w:val="-11"/>
                <w:sz w:val="20"/>
                <w:szCs w:val="20"/>
              </w:rPr>
              <w:t>，</w:t>
            </w:r>
            <w:r>
              <w:rPr>
                <w:sz w:val="20"/>
                <w:szCs w:val="20"/>
              </w:rPr>
              <w:t xml:space="preserve">  </w:t>
            </w:r>
            <w:r>
              <w:rPr>
                <w:spacing w:val="4"/>
                <w:sz w:val="20"/>
                <w:szCs w:val="20"/>
              </w:rPr>
              <w:t>法定节假日除外</w:t>
            </w:r>
          </w:p>
        </w:tc>
      </w:tr>
      <w:tr w14:paraId="06370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93" w:type="dxa"/>
            <w:vAlign w:val="top"/>
          </w:tcPr>
          <w:p w14:paraId="363B5B96">
            <w:pPr>
              <w:pStyle w:val="11"/>
              <w:spacing w:before="260" w:line="171" w:lineRule="auto"/>
              <w:ind w:left="254"/>
              <w:rPr>
                <w:sz w:val="20"/>
                <w:szCs w:val="20"/>
              </w:rPr>
            </w:pPr>
            <w:r>
              <w:rPr>
                <w:sz w:val="20"/>
                <w:szCs w:val="20"/>
              </w:rPr>
              <w:t>2</w:t>
            </w:r>
          </w:p>
        </w:tc>
        <w:tc>
          <w:tcPr>
            <w:tcW w:w="2302" w:type="dxa"/>
            <w:vAlign w:val="top"/>
          </w:tcPr>
          <w:p w14:paraId="5A4B2885">
            <w:pPr>
              <w:pStyle w:val="11"/>
              <w:spacing w:before="70" w:line="209" w:lineRule="auto"/>
              <w:ind w:left="316" w:right="96" w:hanging="211"/>
              <w:rPr>
                <w:sz w:val="20"/>
                <w:szCs w:val="20"/>
              </w:rPr>
            </w:pPr>
            <w:r>
              <w:rPr>
                <w:spacing w:val="9"/>
                <w:sz w:val="20"/>
                <w:szCs w:val="20"/>
              </w:rPr>
              <w:t>珠海市医疗保障事业管</w:t>
            </w:r>
            <w:r>
              <w:rPr>
                <w:spacing w:val="4"/>
                <w:sz w:val="20"/>
                <w:szCs w:val="20"/>
              </w:rPr>
              <w:t xml:space="preserve"> </w:t>
            </w:r>
            <w:r>
              <w:rPr>
                <w:spacing w:val="9"/>
                <w:sz w:val="20"/>
                <w:szCs w:val="20"/>
              </w:rPr>
              <w:t>理中心斗门办事处</w:t>
            </w:r>
          </w:p>
        </w:tc>
        <w:tc>
          <w:tcPr>
            <w:tcW w:w="4478" w:type="dxa"/>
            <w:vAlign w:val="top"/>
          </w:tcPr>
          <w:p w14:paraId="10D7E49A">
            <w:pPr>
              <w:pStyle w:val="11"/>
              <w:spacing w:before="70" w:line="209" w:lineRule="auto"/>
              <w:ind w:left="17" w:right="3" w:hanging="1"/>
              <w:rPr>
                <w:sz w:val="20"/>
                <w:szCs w:val="20"/>
              </w:rPr>
            </w:pPr>
            <w:r>
              <w:rPr>
                <w:spacing w:val="5"/>
                <w:sz w:val="20"/>
                <w:szCs w:val="20"/>
              </w:rPr>
              <w:t>珠海市斗门区井岸镇创民路 36 号珠峰科创中</w:t>
            </w:r>
            <w:r>
              <w:rPr>
                <w:spacing w:val="4"/>
                <w:sz w:val="20"/>
                <w:szCs w:val="20"/>
              </w:rPr>
              <w:t>心 4</w:t>
            </w:r>
            <w:r>
              <w:rPr>
                <w:sz w:val="20"/>
                <w:szCs w:val="20"/>
              </w:rPr>
              <w:t xml:space="preserve"> </w:t>
            </w:r>
            <w:r>
              <w:rPr>
                <w:spacing w:val="8"/>
                <w:sz w:val="20"/>
                <w:szCs w:val="20"/>
              </w:rPr>
              <w:t>楼服务窗口</w:t>
            </w:r>
          </w:p>
        </w:tc>
        <w:tc>
          <w:tcPr>
            <w:tcW w:w="1894" w:type="dxa"/>
            <w:vMerge w:val="continue"/>
            <w:tcBorders>
              <w:top w:val="nil"/>
              <w:bottom w:val="nil"/>
            </w:tcBorders>
            <w:vAlign w:val="top"/>
          </w:tcPr>
          <w:p w14:paraId="05ED03B1">
            <w:pPr>
              <w:rPr>
                <w:rFonts w:ascii="Arial"/>
                <w:sz w:val="21"/>
              </w:rPr>
            </w:pPr>
          </w:p>
        </w:tc>
      </w:tr>
      <w:tr w14:paraId="4D8D1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93" w:type="dxa"/>
            <w:vAlign w:val="top"/>
          </w:tcPr>
          <w:p w14:paraId="798F5D8E">
            <w:pPr>
              <w:pStyle w:val="11"/>
              <w:spacing w:before="242" w:line="170" w:lineRule="auto"/>
              <w:ind w:left="253"/>
              <w:rPr>
                <w:sz w:val="20"/>
                <w:szCs w:val="20"/>
              </w:rPr>
            </w:pPr>
            <w:r>
              <w:rPr>
                <w:sz w:val="20"/>
                <w:szCs w:val="20"/>
              </w:rPr>
              <w:t>3</w:t>
            </w:r>
          </w:p>
        </w:tc>
        <w:tc>
          <w:tcPr>
            <w:tcW w:w="2302" w:type="dxa"/>
            <w:vAlign w:val="top"/>
          </w:tcPr>
          <w:p w14:paraId="4FC62151">
            <w:pPr>
              <w:pStyle w:val="11"/>
              <w:spacing w:before="53" w:line="201" w:lineRule="auto"/>
              <w:ind w:left="316" w:right="96" w:hanging="211"/>
              <w:rPr>
                <w:sz w:val="20"/>
                <w:szCs w:val="20"/>
              </w:rPr>
            </w:pPr>
            <w:r>
              <w:rPr>
                <w:spacing w:val="9"/>
                <w:sz w:val="20"/>
                <w:szCs w:val="20"/>
              </w:rPr>
              <w:t>珠海市医疗保障事业管</w:t>
            </w:r>
            <w:r>
              <w:rPr>
                <w:spacing w:val="4"/>
                <w:sz w:val="20"/>
                <w:szCs w:val="20"/>
              </w:rPr>
              <w:t xml:space="preserve"> </w:t>
            </w:r>
            <w:r>
              <w:rPr>
                <w:spacing w:val="9"/>
                <w:sz w:val="20"/>
                <w:szCs w:val="20"/>
              </w:rPr>
              <w:t>理中心横琴办事处</w:t>
            </w:r>
          </w:p>
        </w:tc>
        <w:tc>
          <w:tcPr>
            <w:tcW w:w="4478" w:type="dxa"/>
            <w:vAlign w:val="top"/>
          </w:tcPr>
          <w:p w14:paraId="3DB3CA7C">
            <w:pPr>
              <w:pStyle w:val="11"/>
              <w:spacing w:before="53" w:line="201" w:lineRule="auto"/>
              <w:ind w:left="19" w:right="52" w:hanging="1"/>
              <w:rPr>
                <w:sz w:val="20"/>
                <w:szCs w:val="20"/>
              </w:rPr>
            </w:pPr>
            <w:r>
              <w:rPr>
                <w:spacing w:val="5"/>
                <w:sz w:val="20"/>
                <w:szCs w:val="20"/>
              </w:rPr>
              <w:t>横琴粤澳深度合作区港澳大道 868 号市民服务中</w:t>
            </w:r>
            <w:r>
              <w:rPr>
                <w:spacing w:val="10"/>
                <w:sz w:val="20"/>
                <w:szCs w:val="20"/>
              </w:rPr>
              <w:t xml:space="preserve"> </w:t>
            </w:r>
            <w:r>
              <w:rPr>
                <w:spacing w:val="-2"/>
                <w:sz w:val="20"/>
                <w:szCs w:val="20"/>
              </w:rPr>
              <w:t>心 2 号楼政务服务中心 2 楼 76</w:t>
            </w:r>
            <w:r>
              <w:rPr>
                <w:spacing w:val="-25"/>
                <w:sz w:val="20"/>
                <w:szCs w:val="20"/>
              </w:rPr>
              <w:t xml:space="preserve"> </w:t>
            </w:r>
            <w:r>
              <w:rPr>
                <w:spacing w:val="-2"/>
                <w:sz w:val="20"/>
                <w:szCs w:val="20"/>
              </w:rPr>
              <w:t>、77</w:t>
            </w:r>
            <w:r>
              <w:rPr>
                <w:spacing w:val="-33"/>
                <w:sz w:val="20"/>
                <w:szCs w:val="20"/>
              </w:rPr>
              <w:t xml:space="preserve"> </w:t>
            </w:r>
            <w:r>
              <w:rPr>
                <w:spacing w:val="-2"/>
                <w:sz w:val="20"/>
                <w:szCs w:val="20"/>
              </w:rPr>
              <w:t>、78 号窗口</w:t>
            </w:r>
          </w:p>
        </w:tc>
        <w:tc>
          <w:tcPr>
            <w:tcW w:w="1894" w:type="dxa"/>
            <w:vMerge w:val="continue"/>
            <w:tcBorders>
              <w:top w:val="nil"/>
              <w:bottom w:val="nil"/>
            </w:tcBorders>
            <w:vAlign w:val="top"/>
          </w:tcPr>
          <w:p w14:paraId="330F5EF8">
            <w:pPr>
              <w:rPr>
                <w:rFonts w:ascii="Arial"/>
                <w:sz w:val="21"/>
              </w:rPr>
            </w:pPr>
          </w:p>
        </w:tc>
      </w:tr>
      <w:tr w14:paraId="52860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93" w:type="dxa"/>
            <w:vAlign w:val="top"/>
          </w:tcPr>
          <w:p w14:paraId="4DE599C7">
            <w:pPr>
              <w:pStyle w:val="11"/>
              <w:spacing w:before="242" w:line="171" w:lineRule="auto"/>
              <w:ind w:left="251"/>
              <w:rPr>
                <w:sz w:val="20"/>
                <w:szCs w:val="20"/>
              </w:rPr>
            </w:pPr>
            <w:r>
              <w:rPr>
                <w:sz w:val="20"/>
                <w:szCs w:val="20"/>
              </w:rPr>
              <w:t>4</w:t>
            </w:r>
          </w:p>
        </w:tc>
        <w:tc>
          <w:tcPr>
            <w:tcW w:w="2302" w:type="dxa"/>
            <w:vAlign w:val="top"/>
          </w:tcPr>
          <w:p w14:paraId="49EA0A4C">
            <w:pPr>
              <w:pStyle w:val="11"/>
              <w:spacing w:before="53" w:line="201" w:lineRule="auto"/>
              <w:ind w:left="316" w:right="96" w:hanging="211"/>
              <w:rPr>
                <w:sz w:val="20"/>
                <w:szCs w:val="20"/>
              </w:rPr>
            </w:pPr>
            <w:r>
              <w:rPr>
                <w:spacing w:val="9"/>
                <w:sz w:val="20"/>
                <w:szCs w:val="20"/>
              </w:rPr>
              <w:t>珠海市医疗保障事业管</w:t>
            </w:r>
            <w:r>
              <w:rPr>
                <w:spacing w:val="4"/>
                <w:sz w:val="20"/>
                <w:szCs w:val="20"/>
              </w:rPr>
              <w:t xml:space="preserve"> </w:t>
            </w:r>
            <w:r>
              <w:rPr>
                <w:spacing w:val="9"/>
                <w:sz w:val="20"/>
                <w:szCs w:val="20"/>
              </w:rPr>
              <w:t>理中心香洲办事处</w:t>
            </w:r>
          </w:p>
        </w:tc>
        <w:tc>
          <w:tcPr>
            <w:tcW w:w="4478" w:type="dxa"/>
            <w:vAlign w:val="top"/>
          </w:tcPr>
          <w:p w14:paraId="76910D5D">
            <w:pPr>
              <w:pStyle w:val="11"/>
              <w:spacing w:before="209" w:line="207" w:lineRule="auto"/>
              <w:ind w:left="16"/>
              <w:rPr>
                <w:sz w:val="20"/>
                <w:szCs w:val="20"/>
              </w:rPr>
            </w:pPr>
            <w:r>
              <w:rPr>
                <w:spacing w:val="1"/>
                <w:sz w:val="20"/>
                <w:szCs w:val="20"/>
              </w:rPr>
              <w:t>珠海市香洲区红山路 245 号 1</w:t>
            </w:r>
            <w:r>
              <w:rPr>
                <w:spacing w:val="-19"/>
                <w:sz w:val="20"/>
                <w:szCs w:val="20"/>
              </w:rPr>
              <w:t xml:space="preserve"> </w:t>
            </w:r>
            <w:r>
              <w:rPr>
                <w:spacing w:val="1"/>
                <w:sz w:val="20"/>
                <w:szCs w:val="20"/>
              </w:rPr>
              <w:t>、2 楼服务窗口</w:t>
            </w:r>
          </w:p>
        </w:tc>
        <w:tc>
          <w:tcPr>
            <w:tcW w:w="1894" w:type="dxa"/>
            <w:vMerge w:val="continue"/>
            <w:tcBorders>
              <w:top w:val="nil"/>
              <w:bottom w:val="nil"/>
            </w:tcBorders>
            <w:vAlign w:val="top"/>
          </w:tcPr>
          <w:p w14:paraId="57B685D0">
            <w:pPr>
              <w:rPr>
                <w:rFonts w:ascii="Arial"/>
                <w:sz w:val="21"/>
              </w:rPr>
            </w:pPr>
          </w:p>
        </w:tc>
      </w:tr>
      <w:tr w14:paraId="5660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93" w:type="dxa"/>
            <w:vAlign w:val="top"/>
          </w:tcPr>
          <w:p w14:paraId="124164D9">
            <w:pPr>
              <w:pStyle w:val="11"/>
              <w:spacing w:before="245" w:line="168" w:lineRule="auto"/>
              <w:ind w:left="253"/>
              <w:rPr>
                <w:sz w:val="20"/>
                <w:szCs w:val="20"/>
              </w:rPr>
            </w:pPr>
            <w:r>
              <w:rPr>
                <w:sz w:val="20"/>
                <w:szCs w:val="20"/>
              </w:rPr>
              <w:t>5</w:t>
            </w:r>
          </w:p>
        </w:tc>
        <w:tc>
          <w:tcPr>
            <w:tcW w:w="2302" w:type="dxa"/>
            <w:vAlign w:val="top"/>
          </w:tcPr>
          <w:p w14:paraId="1AB741FE">
            <w:pPr>
              <w:pStyle w:val="11"/>
              <w:spacing w:before="53" w:line="206" w:lineRule="auto"/>
              <w:ind w:left="316" w:right="96" w:hanging="211"/>
              <w:rPr>
                <w:sz w:val="20"/>
                <w:szCs w:val="20"/>
              </w:rPr>
            </w:pPr>
            <w:r>
              <w:rPr>
                <w:spacing w:val="9"/>
                <w:sz w:val="20"/>
                <w:szCs w:val="20"/>
              </w:rPr>
              <w:t>珠海市医疗保障事业管</w:t>
            </w:r>
            <w:r>
              <w:rPr>
                <w:spacing w:val="4"/>
                <w:sz w:val="20"/>
                <w:szCs w:val="20"/>
              </w:rPr>
              <w:t xml:space="preserve"> </w:t>
            </w:r>
            <w:r>
              <w:rPr>
                <w:spacing w:val="9"/>
                <w:sz w:val="20"/>
                <w:szCs w:val="20"/>
              </w:rPr>
              <w:t>理中心金湾办事处</w:t>
            </w:r>
          </w:p>
        </w:tc>
        <w:tc>
          <w:tcPr>
            <w:tcW w:w="4478" w:type="dxa"/>
            <w:vAlign w:val="top"/>
          </w:tcPr>
          <w:p w14:paraId="4DC3FBC8">
            <w:pPr>
              <w:pStyle w:val="11"/>
              <w:spacing w:before="53" w:line="206" w:lineRule="auto"/>
              <w:ind w:left="19" w:right="52" w:hanging="3"/>
              <w:rPr>
                <w:sz w:val="20"/>
                <w:szCs w:val="20"/>
              </w:rPr>
            </w:pPr>
            <w:r>
              <w:rPr>
                <w:spacing w:val="5"/>
                <w:sz w:val="20"/>
                <w:szCs w:val="20"/>
              </w:rPr>
              <w:t>珠海市金湾区航空新城金鑫路 137 号市民服务中</w:t>
            </w:r>
            <w:r>
              <w:rPr>
                <w:spacing w:val="12"/>
                <w:sz w:val="20"/>
                <w:szCs w:val="20"/>
              </w:rPr>
              <w:t xml:space="preserve"> </w:t>
            </w:r>
            <w:r>
              <w:rPr>
                <w:spacing w:val="-2"/>
                <w:sz w:val="20"/>
                <w:szCs w:val="20"/>
              </w:rPr>
              <w:t>心 A1 栋 1 楼 7-12 号窗口</w:t>
            </w:r>
          </w:p>
        </w:tc>
        <w:tc>
          <w:tcPr>
            <w:tcW w:w="1894" w:type="dxa"/>
            <w:vMerge w:val="continue"/>
            <w:tcBorders>
              <w:top w:val="nil"/>
            </w:tcBorders>
            <w:vAlign w:val="top"/>
          </w:tcPr>
          <w:p w14:paraId="061D9AB1">
            <w:pPr>
              <w:rPr>
                <w:rFonts w:ascii="Arial"/>
                <w:sz w:val="21"/>
              </w:rPr>
            </w:pPr>
          </w:p>
        </w:tc>
      </w:tr>
    </w:tbl>
    <w:p w14:paraId="0BD44065">
      <w:pPr>
        <w:sectPr>
          <w:footerReference r:id="rId12" w:type="default"/>
          <w:pgSz w:w="11906" w:h="16839"/>
          <w:pgMar w:top="1431" w:right="1066" w:bottom="945" w:left="1567" w:header="850" w:footer="992" w:gutter="0"/>
          <w:pgNumType w:fmt="decimal"/>
          <w:cols w:space="720" w:num="1"/>
          <w:rtlGutter w:val="0"/>
          <w:docGrid w:linePitch="0" w:charSpace="0"/>
        </w:sectPr>
      </w:pPr>
    </w:p>
    <w:p w14:paraId="665269BD">
      <w:pPr>
        <w:keepNext w:val="0"/>
        <w:keepLines w:val="0"/>
        <w:pageBreakBefore w:val="0"/>
        <w:widowControl/>
        <w:kinsoku w:val="0"/>
        <w:wordWrap/>
        <w:overflowPunct/>
        <w:topLinePunct w:val="0"/>
        <w:autoSpaceDE w:val="0"/>
        <w:autoSpaceDN w:val="0"/>
        <w:bidi w:val="0"/>
        <w:adjustRightInd w:val="0"/>
        <w:snapToGrid w:val="0"/>
        <w:spacing w:before="102" w:line="596" w:lineRule="exact"/>
        <w:ind w:left="607"/>
        <w:textAlignment w:val="baseline"/>
        <w:outlineLvl w:val="0"/>
        <w:rPr>
          <w:rFonts w:ascii="微软雅黑" w:hAnsi="微软雅黑" w:eastAsia="微软雅黑" w:cs="微软雅黑"/>
          <w:sz w:val="24"/>
          <w:szCs w:val="24"/>
        </w:rPr>
      </w:pPr>
      <w:bookmarkStart w:id="62" w:name="bookmark41"/>
      <w:bookmarkEnd w:id="62"/>
      <w:bookmarkStart w:id="63" w:name="bookmark44"/>
      <w:bookmarkEnd w:id="63"/>
      <w:bookmarkStart w:id="64" w:name="_Toc6561"/>
      <w:bookmarkStart w:id="65" w:name="_Toc29327"/>
      <w:bookmarkStart w:id="66" w:name="_Toc28939"/>
      <w:r>
        <w:rPr>
          <w:rFonts w:ascii="微软雅黑" w:hAnsi="微软雅黑" w:eastAsia="微软雅黑" w:cs="微软雅黑"/>
          <w:spacing w:val="2"/>
          <w:position w:val="5"/>
          <w:sz w:val="24"/>
          <w:szCs w:val="24"/>
        </w:rPr>
        <w:t>附件</w:t>
      </w:r>
      <w:r>
        <w:rPr>
          <w:rFonts w:hint="eastAsia" w:ascii="微软雅黑" w:hAnsi="微软雅黑" w:eastAsia="微软雅黑" w:cs="微软雅黑"/>
          <w:spacing w:val="2"/>
          <w:position w:val="5"/>
          <w:sz w:val="24"/>
          <w:szCs w:val="24"/>
          <w:lang w:val="en-US" w:eastAsia="zh-CN"/>
        </w:rPr>
        <w:t>一</w:t>
      </w:r>
      <w:r>
        <w:rPr>
          <w:rFonts w:ascii="微软雅黑" w:hAnsi="微软雅黑" w:eastAsia="微软雅黑" w:cs="微软雅黑"/>
          <w:spacing w:val="2"/>
          <w:position w:val="5"/>
          <w:sz w:val="24"/>
          <w:szCs w:val="24"/>
        </w:rPr>
        <w:t xml:space="preserve">：               </w:t>
      </w:r>
      <w:r>
        <w:rPr>
          <w:rFonts w:ascii="宋体" w:hAnsi="宋体" w:eastAsia="宋体" w:cs="宋体"/>
          <w:b/>
          <w:bCs/>
          <w:spacing w:val="2"/>
          <w:position w:val="2"/>
          <w:sz w:val="43"/>
          <w:szCs w:val="43"/>
        </w:rPr>
        <w:t>珠海市异地就医登记</w:t>
      </w:r>
      <w:r>
        <w:rPr>
          <w:rFonts w:ascii="宋体" w:hAnsi="宋体" w:eastAsia="宋体" w:cs="宋体"/>
          <w:b/>
          <w:bCs/>
          <w:spacing w:val="1"/>
          <w:position w:val="2"/>
          <w:sz w:val="43"/>
          <w:szCs w:val="43"/>
        </w:rPr>
        <w:t>备案表</w:t>
      </w:r>
      <w:r>
        <w:rPr>
          <w:rFonts w:ascii="微软雅黑" w:hAnsi="微软雅黑" w:eastAsia="微软雅黑" w:cs="微软雅黑"/>
          <w:spacing w:val="1"/>
          <w:position w:val="5"/>
          <w:sz w:val="24"/>
          <w:szCs w:val="24"/>
        </w:rPr>
        <w:t>（参考模板）</w:t>
      </w:r>
      <w:bookmarkEnd w:id="64"/>
      <w:bookmarkEnd w:id="65"/>
      <w:bookmarkEnd w:id="66"/>
    </w:p>
    <w:p w14:paraId="59F59324">
      <w:pPr>
        <w:spacing w:before="19"/>
      </w:pPr>
    </w:p>
    <w:tbl>
      <w:tblPr>
        <w:tblStyle w:val="10"/>
        <w:tblW w:w="10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7"/>
        <w:gridCol w:w="971"/>
        <w:gridCol w:w="1644"/>
        <w:gridCol w:w="1144"/>
        <w:gridCol w:w="157"/>
        <w:gridCol w:w="1612"/>
        <w:gridCol w:w="482"/>
        <w:gridCol w:w="398"/>
        <w:gridCol w:w="2359"/>
      </w:tblGrid>
      <w:tr w14:paraId="3C288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77" w:type="dxa"/>
            <w:vMerge w:val="restart"/>
            <w:tcBorders>
              <w:bottom w:val="nil"/>
            </w:tcBorders>
            <w:vAlign w:val="top"/>
          </w:tcPr>
          <w:p w14:paraId="7F49BD76">
            <w:pPr>
              <w:pStyle w:val="11"/>
              <w:spacing w:before="264" w:line="208" w:lineRule="auto"/>
              <w:ind w:left="473"/>
              <w:rPr>
                <w:sz w:val="20"/>
                <w:szCs w:val="20"/>
              </w:rPr>
            </w:pPr>
            <w:r>
              <w:rPr>
                <w:spacing w:val="3"/>
                <w:sz w:val="20"/>
                <w:szCs w:val="20"/>
              </w:rPr>
              <w:t>姓</w:t>
            </w:r>
            <w:r>
              <w:rPr>
                <w:spacing w:val="5"/>
                <w:sz w:val="20"/>
                <w:szCs w:val="20"/>
              </w:rPr>
              <w:t xml:space="preserve">     </w:t>
            </w:r>
            <w:r>
              <w:rPr>
                <w:spacing w:val="3"/>
                <w:sz w:val="20"/>
                <w:szCs w:val="20"/>
              </w:rPr>
              <w:t>名</w:t>
            </w:r>
          </w:p>
        </w:tc>
        <w:tc>
          <w:tcPr>
            <w:tcW w:w="2615" w:type="dxa"/>
            <w:gridSpan w:val="2"/>
            <w:vMerge w:val="restart"/>
            <w:tcBorders>
              <w:bottom w:val="nil"/>
            </w:tcBorders>
            <w:vAlign w:val="top"/>
          </w:tcPr>
          <w:p w14:paraId="2387EBB5">
            <w:pPr>
              <w:pStyle w:val="11"/>
              <w:tabs>
                <w:tab w:val="left" w:pos="770"/>
              </w:tabs>
              <w:spacing w:before="302" w:line="203" w:lineRule="auto"/>
              <w:ind w:left="673"/>
              <w:rPr>
                <w:sz w:val="20"/>
                <w:szCs w:val="20"/>
              </w:rPr>
            </w:pPr>
            <w:r>
              <w:rPr>
                <w:color w:val="FF0000"/>
                <w:sz w:val="20"/>
                <w:szCs w:val="20"/>
                <w:shd w:val="clear" w:fill="FFFF00"/>
              </w:rPr>
              <w:tab/>
            </w:r>
            <w:r>
              <w:rPr>
                <w:color w:val="FF0000"/>
                <w:spacing w:val="-7"/>
                <w:sz w:val="20"/>
                <w:szCs w:val="20"/>
                <w:shd w:val="clear" w:fill="FFFF00"/>
              </w:rPr>
              <w:t>（如实填写）</w:t>
            </w:r>
          </w:p>
        </w:tc>
        <w:tc>
          <w:tcPr>
            <w:tcW w:w="1144" w:type="dxa"/>
            <w:vMerge w:val="restart"/>
            <w:tcBorders>
              <w:bottom w:val="nil"/>
            </w:tcBorders>
            <w:vAlign w:val="top"/>
          </w:tcPr>
          <w:p w14:paraId="5199B02C">
            <w:pPr>
              <w:pStyle w:val="11"/>
              <w:spacing w:before="263" w:line="208" w:lineRule="auto"/>
              <w:ind w:left="258"/>
              <w:rPr>
                <w:sz w:val="20"/>
                <w:szCs w:val="20"/>
              </w:rPr>
            </w:pPr>
            <w:r>
              <w:rPr>
                <w:spacing w:val="6"/>
                <w:sz w:val="20"/>
                <w:szCs w:val="20"/>
              </w:rPr>
              <w:t>性</w:t>
            </w:r>
            <w:r>
              <w:rPr>
                <w:spacing w:val="11"/>
                <w:sz w:val="20"/>
                <w:szCs w:val="20"/>
              </w:rPr>
              <w:t xml:space="preserve">   </w:t>
            </w:r>
            <w:r>
              <w:rPr>
                <w:spacing w:val="6"/>
                <w:sz w:val="20"/>
                <w:szCs w:val="20"/>
              </w:rPr>
              <w:t>别</w:t>
            </w:r>
          </w:p>
        </w:tc>
        <w:tc>
          <w:tcPr>
            <w:tcW w:w="1769" w:type="dxa"/>
            <w:gridSpan w:val="2"/>
            <w:vMerge w:val="restart"/>
            <w:tcBorders>
              <w:bottom w:val="nil"/>
            </w:tcBorders>
            <w:vAlign w:val="top"/>
          </w:tcPr>
          <w:p w14:paraId="36FE4DA6">
            <w:pPr>
              <w:pStyle w:val="11"/>
              <w:tabs>
                <w:tab w:val="left" w:pos="349"/>
              </w:tabs>
              <w:spacing w:before="302" w:line="203" w:lineRule="auto"/>
              <w:ind w:left="253"/>
              <w:rPr>
                <w:sz w:val="20"/>
                <w:szCs w:val="20"/>
              </w:rPr>
            </w:pPr>
            <w:r>
              <w:rPr>
                <w:color w:val="FF0000"/>
                <w:sz w:val="20"/>
                <w:szCs w:val="20"/>
                <w:shd w:val="clear" w:fill="FFFF00"/>
              </w:rPr>
              <w:tab/>
            </w:r>
            <w:r>
              <w:rPr>
                <w:color w:val="FF0000"/>
                <w:spacing w:val="-6"/>
                <w:sz w:val="20"/>
                <w:szCs w:val="20"/>
                <w:shd w:val="clear" w:fill="FFFF00"/>
              </w:rPr>
              <w:t>（如实填写）</w:t>
            </w:r>
          </w:p>
        </w:tc>
        <w:tc>
          <w:tcPr>
            <w:tcW w:w="880" w:type="dxa"/>
            <w:gridSpan w:val="2"/>
            <w:vMerge w:val="restart"/>
            <w:tcBorders>
              <w:bottom w:val="nil"/>
            </w:tcBorders>
            <w:vAlign w:val="top"/>
          </w:tcPr>
          <w:p w14:paraId="0685F281">
            <w:pPr>
              <w:pStyle w:val="11"/>
              <w:spacing w:before="264" w:line="208" w:lineRule="auto"/>
              <w:ind w:left="193"/>
              <w:rPr>
                <w:sz w:val="20"/>
                <w:szCs w:val="20"/>
              </w:rPr>
            </w:pPr>
            <w:r>
              <w:rPr>
                <w:spacing w:val="-2"/>
                <w:sz w:val="20"/>
                <w:szCs w:val="20"/>
              </w:rPr>
              <w:t>险</w:t>
            </w:r>
            <w:r>
              <w:rPr>
                <w:spacing w:val="51"/>
                <w:sz w:val="20"/>
                <w:szCs w:val="20"/>
              </w:rPr>
              <w:t xml:space="preserve"> </w:t>
            </w:r>
            <w:r>
              <w:rPr>
                <w:spacing w:val="-2"/>
                <w:sz w:val="20"/>
                <w:szCs w:val="20"/>
              </w:rPr>
              <w:t>种</w:t>
            </w:r>
          </w:p>
        </w:tc>
        <w:tc>
          <w:tcPr>
            <w:tcW w:w="2359" w:type="dxa"/>
            <w:tcBorders>
              <w:bottom w:val="nil"/>
            </w:tcBorders>
            <w:vAlign w:val="top"/>
          </w:tcPr>
          <w:p w14:paraId="3E29AA5C">
            <w:pPr>
              <w:pStyle w:val="11"/>
              <w:spacing w:before="84" w:line="178" w:lineRule="auto"/>
              <w:ind w:left="246"/>
              <w:rPr>
                <w:sz w:val="20"/>
                <w:szCs w:val="20"/>
              </w:rPr>
            </w:pPr>
            <w:r>
              <w:rPr>
                <w:spacing w:val="19"/>
                <w:sz w:val="20"/>
                <w:szCs w:val="20"/>
              </w:rPr>
              <w:t>□职工医保</w:t>
            </w:r>
          </w:p>
        </w:tc>
      </w:tr>
      <w:tr w14:paraId="729D3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677" w:type="dxa"/>
            <w:vMerge w:val="continue"/>
            <w:tcBorders>
              <w:top w:val="nil"/>
            </w:tcBorders>
            <w:vAlign w:val="top"/>
          </w:tcPr>
          <w:p w14:paraId="75D6CBFC">
            <w:pPr>
              <w:rPr>
                <w:rFonts w:ascii="Arial"/>
                <w:sz w:val="21"/>
              </w:rPr>
            </w:pPr>
          </w:p>
        </w:tc>
        <w:tc>
          <w:tcPr>
            <w:tcW w:w="2615" w:type="dxa"/>
            <w:gridSpan w:val="2"/>
            <w:vMerge w:val="continue"/>
            <w:tcBorders>
              <w:top w:val="nil"/>
            </w:tcBorders>
            <w:vAlign w:val="top"/>
          </w:tcPr>
          <w:p w14:paraId="09415416">
            <w:pPr>
              <w:rPr>
                <w:rFonts w:ascii="Arial"/>
                <w:sz w:val="21"/>
              </w:rPr>
            </w:pPr>
          </w:p>
        </w:tc>
        <w:tc>
          <w:tcPr>
            <w:tcW w:w="1144" w:type="dxa"/>
            <w:vMerge w:val="continue"/>
            <w:tcBorders>
              <w:top w:val="nil"/>
            </w:tcBorders>
            <w:vAlign w:val="top"/>
          </w:tcPr>
          <w:p w14:paraId="7BFDEE86">
            <w:pPr>
              <w:rPr>
                <w:rFonts w:ascii="Arial"/>
                <w:sz w:val="21"/>
              </w:rPr>
            </w:pPr>
          </w:p>
        </w:tc>
        <w:tc>
          <w:tcPr>
            <w:tcW w:w="1769" w:type="dxa"/>
            <w:gridSpan w:val="2"/>
            <w:vMerge w:val="continue"/>
            <w:tcBorders>
              <w:top w:val="nil"/>
            </w:tcBorders>
            <w:vAlign w:val="top"/>
          </w:tcPr>
          <w:p w14:paraId="3AEC2283">
            <w:pPr>
              <w:rPr>
                <w:rFonts w:ascii="Arial"/>
                <w:sz w:val="21"/>
              </w:rPr>
            </w:pPr>
          </w:p>
        </w:tc>
        <w:tc>
          <w:tcPr>
            <w:tcW w:w="880" w:type="dxa"/>
            <w:gridSpan w:val="2"/>
            <w:vMerge w:val="continue"/>
            <w:tcBorders>
              <w:top w:val="nil"/>
            </w:tcBorders>
            <w:vAlign w:val="top"/>
          </w:tcPr>
          <w:p w14:paraId="163F9AF4">
            <w:pPr>
              <w:rPr>
                <w:rFonts w:ascii="Arial"/>
                <w:sz w:val="21"/>
              </w:rPr>
            </w:pPr>
          </w:p>
        </w:tc>
        <w:tc>
          <w:tcPr>
            <w:tcW w:w="2359" w:type="dxa"/>
            <w:tcBorders>
              <w:top w:val="nil"/>
            </w:tcBorders>
            <w:vAlign w:val="top"/>
          </w:tcPr>
          <w:p w14:paraId="4236B784">
            <w:pPr>
              <w:pStyle w:val="11"/>
              <w:spacing w:before="32" w:line="360" w:lineRule="exact"/>
              <w:ind w:firstLine="224"/>
            </w:pPr>
            <w:r>
              <w:rPr>
                <w:position w:val="-7"/>
              </w:rPr>
              <w:pict>
                <v:shape id="_x0000_s1026" o:spid="_x0000_s1026" o:spt="202" type="#_x0000_t202" style="height:18pt;width:72.4pt;" fillcolor="#FFFF00" filled="t" stroked="f" coordsize="21600,21600">
                  <v:path/>
                  <v:fill on="t" focussize="0,0"/>
                  <v:stroke on="f"/>
                  <v:imagedata o:title=""/>
                  <o:lock v:ext="edit" aspectratio="f"/>
                  <v:textbox inset="0mm,0mm,0mm,0mm">
                    <w:txbxContent>
                      <w:p w14:paraId="4AF190C1">
                        <w:pPr>
                          <w:spacing w:before="62" w:line="208" w:lineRule="auto"/>
                          <w:ind w:right="2"/>
                          <w:jc w:val="right"/>
                          <w:rPr>
                            <w:rFonts w:ascii="微软雅黑" w:hAnsi="微软雅黑" w:eastAsia="微软雅黑" w:cs="微软雅黑"/>
                            <w:sz w:val="20"/>
                            <w:szCs w:val="20"/>
                          </w:rPr>
                        </w:pPr>
                        <w:r>
                          <w:rPr>
                            <w:rFonts w:ascii="MS Gothic" w:hAnsi="MS Gothic" w:eastAsia="MS Gothic" w:cs="MS Gothic"/>
                            <w:spacing w:val="3"/>
                            <w:sz w:val="20"/>
                            <w:szCs w:val="20"/>
                          </w:rPr>
                          <w:t>☑</w:t>
                        </w:r>
                        <w:r>
                          <w:rPr>
                            <w:rFonts w:ascii="微软雅黑" w:hAnsi="微软雅黑" w:eastAsia="微软雅黑" w:cs="微软雅黑"/>
                            <w:spacing w:val="3"/>
                            <w:sz w:val="20"/>
                            <w:szCs w:val="20"/>
                          </w:rPr>
                          <w:t>城乡居民医保</w:t>
                        </w:r>
                      </w:p>
                    </w:txbxContent>
                  </v:textbox>
                  <w10:wrap type="none"/>
                  <w10:anchorlock/>
                </v:shape>
              </w:pict>
            </w:r>
          </w:p>
        </w:tc>
      </w:tr>
      <w:tr w14:paraId="05A8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677" w:type="dxa"/>
            <w:vMerge w:val="restart"/>
            <w:tcBorders>
              <w:bottom w:val="nil"/>
            </w:tcBorders>
            <w:vAlign w:val="top"/>
          </w:tcPr>
          <w:p w14:paraId="29BFCF99">
            <w:pPr>
              <w:spacing w:line="354" w:lineRule="auto"/>
              <w:rPr>
                <w:rFonts w:ascii="Arial"/>
                <w:sz w:val="21"/>
              </w:rPr>
            </w:pPr>
          </w:p>
          <w:p w14:paraId="426DADBD">
            <w:pPr>
              <w:spacing w:line="354" w:lineRule="auto"/>
              <w:rPr>
                <w:rFonts w:ascii="Arial"/>
                <w:sz w:val="21"/>
              </w:rPr>
            </w:pPr>
          </w:p>
          <w:p w14:paraId="06964559">
            <w:pPr>
              <w:pStyle w:val="11"/>
              <w:spacing w:before="85" w:line="207" w:lineRule="auto"/>
              <w:ind w:left="418"/>
              <w:rPr>
                <w:sz w:val="20"/>
                <w:szCs w:val="20"/>
              </w:rPr>
            </w:pPr>
            <w:r>
              <w:rPr>
                <w:spacing w:val="8"/>
                <w:sz w:val="20"/>
                <w:szCs w:val="20"/>
              </w:rPr>
              <w:t>人员类别</w:t>
            </w:r>
          </w:p>
        </w:tc>
        <w:tc>
          <w:tcPr>
            <w:tcW w:w="3759" w:type="dxa"/>
            <w:gridSpan w:val="3"/>
            <w:vMerge w:val="restart"/>
            <w:tcBorders>
              <w:bottom w:val="nil"/>
            </w:tcBorders>
            <w:vAlign w:val="top"/>
          </w:tcPr>
          <w:p w14:paraId="2430337E">
            <w:pPr>
              <w:pStyle w:val="11"/>
              <w:spacing w:before="174" w:line="205" w:lineRule="auto"/>
              <w:ind w:left="239" w:right="1646" w:firstLine="1"/>
              <w:rPr>
                <w:sz w:val="20"/>
                <w:szCs w:val="20"/>
              </w:rPr>
            </w:pPr>
            <w:r>
              <w:rPr>
                <w:spacing w:val="15"/>
                <w:sz w:val="20"/>
                <w:szCs w:val="20"/>
              </w:rPr>
              <w:t>□异地安置退休人员</w:t>
            </w:r>
            <w:r>
              <w:rPr>
                <w:sz w:val="20"/>
                <w:szCs w:val="20"/>
              </w:rPr>
              <w:t xml:space="preserve"> </w:t>
            </w:r>
            <w:r>
              <w:rPr>
                <w:rFonts w:ascii="MS Gothic" w:hAnsi="MS Gothic" w:eastAsia="MS Gothic" w:cs="MS Gothic"/>
                <w:spacing w:val="5"/>
                <w:sz w:val="20"/>
                <w:szCs w:val="20"/>
                <w:shd w:val="clear" w:fill="FFFF00"/>
              </w:rPr>
              <w:t>☑</w:t>
            </w:r>
            <w:r>
              <w:rPr>
                <w:spacing w:val="5"/>
                <w:sz w:val="20"/>
                <w:szCs w:val="20"/>
                <w:shd w:val="clear" w:fill="FFFF00"/>
              </w:rPr>
              <w:t>异地长期居住人员</w:t>
            </w:r>
          </w:p>
          <w:p w14:paraId="65B7C1FC">
            <w:pPr>
              <w:pStyle w:val="11"/>
              <w:spacing w:before="37" w:line="207" w:lineRule="auto"/>
              <w:ind w:left="241"/>
              <w:rPr>
                <w:sz w:val="20"/>
                <w:szCs w:val="20"/>
              </w:rPr>
            </w:pPr>
            <w:r>
              <w:rPr>
                <w:spacing w:val="15"/>
                <w:sz w:val="20"/>
                <w:szCs w:val="20"/>
              </w:rPr>
              <w:t>□常驻异地工作人员</w:t>
            </w:r>
          </w:p>
          <w:p w14:paraId="0FEF39C3">
            <w:pPr>
              <w:pStyle w:val="11"/>
              <w:spacing w:before="16" w:line="207" w:lineRule="auto"/>
              <w:ind w:left="241"/>
              <w:rPr>
                <w:sz w:val="20"/>
                <w:szCs w:val="20"/>
              </w:rPr>
            </w:pPr>
            <w:r>
              <w:rPr>
                <w:spacing w:val="16"/>
                <w:sz w:val="20"/>
                <w:szCs w:val="20"/>
              </w:rPr>
              <w:t>□异地转诊人员</w:t>
            </w:r>
          </w:p>
          <w:p w14:paraId="701FD21D">
            <w:pPr>
              <w:pStyle w:val="11"/>
              <w:spacing w:before="16" w:line="207" w:lineRule="auto"/>
              <w:ind w:left="241"/>
              <w:rPr>
                <w:sz w:val="20"/>
                <w:szCs w:val="20"/>
              </w:rPr>
            </w:pPr>
            <w:r>
              <w:rPr>
                <w:spacing w:val="13"/>
                <w:sz w:val="20"/>
                <w:szCs w:val="20"/>
              </w:rPr>
              <w:t>□其他跨省临时外出就医人员</w:t>
            </w:r>
          </w:p>
        </w:tc>
        <w:tc>
          <w:tcPr>
            <w:tcW w:w="1769" w:type="dxa"/>
            <w:gridSpan w:val="2"/>
            <w:vMerge w:val="restart"/>
            <w:tcBorders>
              <w:bottom w:val="nil"/>
            </w:tcBorders>
            <w:vAlign w:val="top"/>
          </w:tcPr>
          <w:p w14:paraId="5A7FA070">
            <w:pPr>
              <w:spacing w:line="354" w:lineRule="auto"/>
              <w:rPr>
                <w:rFonts w:ascii="Arial"/>
                <w:sz w:val="21"/>
              </w:rPr>
            </w:pPr>
          </w:p>
          <w:p w14:paraId="5DD1C751">
            <w:pPr>
              <w:spacing w:line="354" w:lineRule="auto"/>
              <w:rPr>
                <w:rFonts w:ascii="Arial"/>
                <w:sz w:val="21"/>
              </w:rPr>
            </w:pPr>
          </w:p>
          <w:p w14:paraId="5414FF01">
            <w:pPr>
              <w:pStyle w:val="11"/>
              <w:spacing w:before="86" w:line="207" w:lineRule="auto"/>
              <w:ind w:left="466"/>
              <w:rPr>
                <w:sz w:val="20"/>
                <w:szCs w:val="20"/>
              </w:rPr>
            </w:pPr>
            <w:r>
              <w:rPr>
                <w:spacing w:val="8"/>
                <w:sz w:val="20"/>
                <w:szCs w:val="20"/>
              </w:rPr>
              <w:t>登记类别</w:t>
            </w:r>
          </w:p>
        </w:tc>
        <w:tc>
          <w:tcPr>
            <w:tcW w:w="3239" w:type="dxa"/>
            <w:gridSpan w:val="3"/>
            <w:tcBorders>
              <w:bottom w:val="nil"/>
            </w:tcBorders>
            <w:vAlign w:val="top"/>
          </w:tcPr>
          <w:p w14:paraId="79BE1342">
            <w:pPr>
              <w:spacing w:line="373" w:lineRule="auto"/>
              <w:rPr>
                <w:rFonts w:ascii="Arial"/>
                <w:sz w:val="21"/>
              </w:rPr>
            </w:pPr>
          </w:p>
          <w:p w14:paraId="44E1ADF8">
            <w:pPr>
              <w:pStyle w:val="11"/>
              <w:spacing w:line="360" w:lineRule="exact"/>
              <w:ind w:firstLine="644"/>
            </w:pPr>
            <w:r>
              <w:rPr>
                <w:position w:val="-7"/>
              </w:rPr>
              <w:pict>
                <v:shape id="_x0000_s1027" o:spid="_x0000_s1027" o:spt="202" type="#_x0000_t202" style="height:18pt;width:30.4pt;" fillcolor="#FFFF00" filled="t" stroked="f" coordsize="21600,21600">
                  <v:path/>
                  <v:fill on="t" focussize="0,0"/>
                  <v:stroke on="f"/>
                  <v:imagedata o:title=""/>
                  <o:lock v:ext="edit" aspectratio="f"/>
                  <v:textbox inset="0mm,0mm,0mm,0mm">
                    <w:txbxContent>
                      <w:p w14:paraId="5033897E">
                        <w:pPr>
                          <w:spacing w:before="62" w:line="208" w:lineRule="auto"/>
                          <w:ind w:right="2"/>
                          <w:jc w:val="right"/>
                          <w:rPr>
                            <w:rFonts w:ascii="微软雅黑" w:hAnsi="微软雅黑" w:eastAsia="微软雅黑" w:cs="微软雅黑"/>
                            <w:sz w:val="20"/>
                            <w:szCs w:val="20"/>
                          </w:rPr>
                        </w:pPr>
                        <w:r>
                          <w:rPr>
                            <w:rFonts w:ascii="MS Gothic" w:hAnsi="MS Gothic" w:eastAsia="MS Gothic" w:cs="MS Gothic"/>
                            <w:spacing w:val="-5"/>
                            <w:sz w:val="20"/>
                            <w:szCs w:val="20"/>
                          </w:rPr>
                          <w:t>☑</w:t>
                        </w:r>
                        <w:r>
                          <w:rPr>
                            <w:rFonts w:ascii="微软雅黑" w:hAnsi="微软雅黑" w:eastAsia="微软雅黑" w:cs="微软雅黑"/>
                            <w:spacing w:val="-5"/>
                            <w:sz w:val="20"/>
                            <w:szCs w:val="20"/>
                          </w:rPr>
                          <w:t>新增</w:t>
                        </w:r>
                      </w:p>
                    </w:txbxContent>
                  </v:textbox>
                  <w10:wrap type="none"/>
                  <w10:anchorlock/>
                </v:shape>
              </w:pict>
            </w:r>
          </w:p>
        </w:tc>
      </w:tr>
      <w:tr w14:paraId="242DC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677" w:type="dxa"/>
            <w:vMerge w:val="continue"/>
            <w:tcBorders>
              <w:top w:val="nil"/>
            </w:tcBorders>
            <w:vAlign w:val="top"/>
          </w:tcPr>
          <w:p w14:paraId="71BC13DD">
            <w:pPr>
              <w:rPr>
                <w:rFonts w:ascii="Arial"/>
                <w:sz w:val="21"/>
              </w:rPr>
            </w:pPr>
          </w:p>
        </w:tc>
        <w:tc>
          <w:tcPr>
            <w:tcW w:w="3759" w:type="dxa"/>
            <w:gridSpan w:val="3"/>
            <w:vMerge w:val="continue"/>
            <w:tcBorders>
              <w:top w:val="nil"/>
            </w:tcBorders>
            <w:vAlign w:val="top"/>
          </w:tcPr>
          <w:p w14:paraId="7FA4C0D1">
            <w:pPr>
              <w:rPr>
                <w:rFonts w:ascii="Arial"/>
                <w:sz w:val="21"/>
              </w:rPr>
            </w:pPr>
          </w:p>
        </w:tc>
        <w:tc>
          <w:tcPr>
            <w:tcW w:w="1769" w:type="dxa"/>
            <w:gridSpan w:val="2"/>
            <w:vMerge w:val="continue"/>
            <w:tcBorders>
              <w:top w:val="nil"/>
            </w:tcBorders>
            <w:vAlign w:val="top"/>
          </w:tcPr>
          <w:p w14:paraId="6C8DADA0">
            <w:pPr>
              <w:rPr>
                <w:rFonts w:ascii="Arial"/>
                <w:sz w:val="21"/>
              </w:rPr>
            </w:pPr>
          </w:p>
        </w:tc>
        <w:tc>
          <w:tcPr>
            <w:tcW w:w="3239" w:type="dxa"/>
            <w:gridSpan w:val="3"/>
            <w:tcBorders>
              <w:top w:val="nil"/>
            </w:tcBorders>
            <w:vAlign w:val="top"/>
          </w:tcPr>
          <w:p w14:paraId="1717E73F">
            <w:pPr>
              <w:pStyle w:val="11"/>
              <w:spacing w:before="31" w:line="248" w:lineRule="auto"/>
              <w:ind w:left="665" w:right="1962"/>
              <w:rPr>
                <w:sz w:val="20"/>
                <w:szCs w:val="20"/>
              </w:rPr>
            </w:pPr>
            <w:r>
              <w:rPr>
                <w:spacing w:val="25"/>
                <w:sz w:val="20"/>
                <w:szCs w:val="20"/>
              </w:rPr>
              <w:t>□变更</w:t>
            </w:r>
            <w:r>
              <w:rPr>
                <w:sz w:val="20"/>
                <w:szCs w:val="20"/>
              </w:rPr>
              <w:t xml:space="preserve"> </w:t>
            </w:r>
            <w:r>
              <w:rPr>
                <w:spacing w:val="25"/>
                <w:sz w:val="20"/>
                <w:szCs w:val="20"/>
              </w:rPr>
              <w:t>□取消</w:t>
            </w:r>
          </w:p>
        </w:tc>
      </w:tr>
      <w:tr w14:paraId="15895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677" w:type="dxa"/>
            <w:vAlign w:val="top"/>
          </w:tcPr>
          <w:p w14:paraId="18A22011">
            <w:pPr>
              <w:pStyle w:val="11"/>
              <w:spacing w:before="260" w:line="207" w:lineRule="auto"/>
              <w:ind w:left="209"/>
              <w:rPr>
                <w:sz w:val="20"/>
                <w:szCs w:val="20"/>
              </w:rPr>
            </w:pPr>
            <w:r>
              <w:rPr>
                <w:spacing w:val="9"/>
                <w:sz w:val="20"/>
                <w:szCs w:val="20"/>
              </w:rPr>
              <w:t>社会保障号码</w:t>
            </w:r>
          </w:p>
        </w:tc>
        <w:tc>
          <w:tcPr>
            <w:tcW w:w="3759" w:type="dxa"/>
            <w:gridSpan w:val="3"/>
            <w:vAlign w:val="top"/>
          </w:tcPr>
          <w:p w14:paraId="7C72D0AA">
            <w:pPr>
              <w:pStyle w:val="11"/>
              <w:spacing w:before="16" w:line="360" w:lineRule="exact"/>
              <w:ind w:firstLine="91"/>
            </w:pPr>
            <w:r>
              <w:rPr>
                <w:position w:val="-7"/>
              </w:rPr>
              <w:pict>
                <v:shape id="_x0000_s1028" o:spid="_x0000_s1028" o:spt="202" type="#_x0000_t202" style="height:18pt;width:178.5pt;" fillcolor="#FFFF00" filled="t" stroked="f" coordsize="21600,21600">
                  <v:path/>
                  <v:fill on="t" focussize="0,0"/>
                  <v:stroke on="f"/>
                  <v:imagedata o:title=""/>
                  <o:lock v:ext="edit" aspectratio="f"/>
                  <v:textbox inset="0mm,0mm,0mm,0mm">
                    <w:txbxContent>
                      <w:p w14:paraId="1A3BF9F2">
                        <w:pPr>
                          <w:spacing w:before="101" w:line="203" w:lineRule="auto"/>
                          <w:rPr>
                            <w:rFonts w:ascii="微软雅黑" w:hAnsi="微软雅黑" w:eastAsia="微软雅黑" w:cs="微软雅黑"/>
                            <w:sz w:val="20"/>
                            <w:szCs w:val="20"/>
                          </w:rPr>
                        </w:pPr>
                        <w:r>
                          <w:rPr>
                            <w:rFonts w:ascii="微软雅黑" w:hAnsi="微软雅黑" w:eastAsia="微软雅黑" w:cs="微软雅黑"/>
                            <w:color w:val="FF0000"/>
                            <w:spacing w:val="9"/>
                            <w:sz w:val="20"/>
                            <w:szCs w:val="20"/>
                          </w:rPr>
                          <w:t>（填本人居民身份证号码或参保证件号</w:t>
                        </w:r>
                      </w:p>
                    </w:txbxContent>
                  </v:textbox>
                  <w10:wrap type="none"/>
                  <w10:anchorlock/>
                </v:shape>
              </w:pict>
            </w:r>
          </w:p>
          <w:p w14:paraId="7CFD8D0C">
            <w:pPr>
              <w:pStyle w:val="11"/>
              <w:spacing w:line="360" w:lineRule="exact"/>
              <w:ind w:firstLine="1666"/>
            </w:pPr>
            <w:r>
              <w:rPr>
                <w:position w:val="-7"/>
              </w:rPr>
              <w:pict>
                <v:shape id="_x0000_s1029" o:spid="_x0000_s1029" o:spt="202" type="#_x0000_t202" style="height:18pt;width:21pt;" fillcolor="#FFFF00" filled="t" stroked="f" coordsize="21600,21600">
                  <v:path/>
                  <v:fill on="t" focussize="0,0"/>
                  <v:stroke on="f"/>
                  <v:imagedata o:title=""/>
                  <o:lock v:ext="edit" aspectratio="f"/>
                  <v:textbox inset="0mm,0mm,0mm,0mm">
                    <w:txbxContent>
                      <w:p w14:paraId="2DA01B44">
                        <w:pPr>
                          <w:spacing w:before="101" w:line="203" w:lineRule="auto"/>
                          <w:jc w:val="right"/>
                          <w:rPr>
                            <w:rFonts w:ascii="微软雅黑" w:hAnsi="微软雅黑" w:eastAsia="微软雅黑" w:cs="微软雅黑"/>
                            <w:sz w:val="20"/>
                            <w:szCs w:val="20"/>
                          </w:rPr>
                        </w:pPr>
                        <w:r>
                          <w:rPr>
                            <w:rFonts w:ascii="微软雅黑" w:hAnsi="微软雅黑" w:eastAsia="微软雅黑" w:cs="微软雅黑"/>
                            <w:color w:val="FF0000"/>
                            <w:spacing w:val="8"/>
                            <w:sz w:val="20"/>
                            <w:szCs w:val="20"/>
                          </w:rPr>
                          <w:t>码）</w:t>
                        </w:r>
                      </w:p>
                    </w:txbxContent>
                  </v:textbox>
                  <w10:wrap type="none"/>
                  <w10:anchorlock/>
                </v:shape>
              </w:pict>
            </w:r>
          </w:p>
        </w:tc>
        <w:tc>
          <w:tcPr>
            <w:tcW w:w="1769" w:type="dxa"/>
            <w:gridSpan w:val="2"/>
            <w:vAlign w:val="top"/>
          </w:tcPr>
          <w:p w14:paraId="6D1F4D79">
            <w:pPr>
              <w:pStyle w:val="11"/>
              <w:spacing w:before="118" w:line="207" w:lineRule="auto"/>
              <w:ind w:left="151"/>
              <w:rPr>
                <w:sz w:val="20"/>
                <w:szCs w:val="20"/>
              </w:rPr>
            </w:pPr>
            <w:r>
              <w:rPr>
                <w:spacing w:val="9"/>
                <w:sz w:val="20"/>
                <w:szCs w:val="20"/>
              </w:rPr>
              <w:t>社会保障卡卡号</w:t>
            </w:r>
          </w:p>
          <w:p w14:paraId="292762A2">
            <w:pPr>
              <w:pStyle w:val="11"/>
              <w:spacing w:before="64" w:line="186" w:lineRule="auto"/>
              <w:ind w:left="458"/>
              <w:rPr>
                <w:sz w:val="20"/>
                <w:szCs w:val="20"/>
              </w:rPr>
            </w:pPr>
            <w:r>
              <w:rPr>
                <w:spacing w:val="11"/>
                <w:sz w:val="20"/>
                <w:szCs w:val="20"/>
              </w:rPr>
              <w:t>（选填）</w:t>
            </w:r>
          </w:p>
        </w:tc>
        <w:tc>
          <w:tcPr>
            <w:tcW w:w="3239" w:type="dxa"/>
            <w:gridSpan w:val="3"/>
            <w:vAlign w:val="top"/>
          </w:tcPr>
          <w:p w14:paraId="7B61E5D6">
            <w:pPr>
              <w:pStyle w:val="11"/>
              <w:spacing w:before="16" w:line="360" w:lineRule="exact"/>
              <w:ind w:firstLine="41"/>
            </w:pPr>
            <w:r>
              <w:rPr>
                <w:position w:val="-7"/>
              </w:rPr>
              <w:pict>
                <v:shape id="_x0000_s1030" o:spid="_x0000_s1030" o:spt="202" type="#_x0000_t202" style="height:18pt;width:157.5pt;" fillcolor="#FFFF00" filled="t" stroked="f" coordsize="21600,21600">
                  <v:path/>
                  <v:fill on="t" focussize="0,0"/>
                  <v:stroke on="f"/>
                  <v:imagedata o:title=""/>
                  <o:lock v:ext="edit" aspectratio="f"/>
                  <v:textbox inset="0mm,0mm,0mm,0mm">
                    <w:txbxContent>
                      <w:p w14:paraId="5E6093CA">
                        <w:pPr>
                          <w:spacing w:before="101" w:line="203" w:lineRule="auto"/>
                          <w:rPr>
                            <w:rFonts w:ascii="微软雅黑" w:hAnsi="微软雅黑" w:eastAsia="微软雅黑" w:cs="微软雅黑"/>
                            <w:sz w:val="20"/>
                            <w:szCs w:val="20"/>
                          </w:rPr>
                        </w:pPr>
                        <w:r>
                          <w:rPr>
                            <w:rFonts w:ascii="微软雅黑" w:hAnsi="微软雅黑" w:eastAsia="微软雅黑" w:cs="微软雅黑"/>
                            <w:color w:val="FF0000"/>
                            <w:spacing w:val="9"/>
                            <w:sz w:val="20"/>
                            <w:szCs w:val="20"/>
                          </w:rPr>
                          <w:t>（选填本人居民身份证号码或参保</w:t>
                        </w:r>
                      </w:p>
                    </w:txbxContent>
                  </v:textbox>
                  <w10:wrap type="none"/>
                  <w10:anchorlock/>
                </v:shape>
              </w:pict>
            </w:r>
          </w:p>
          <w:p w14:paraId="5F600454">
            <w:pPr>
              <w:pStyle w:val="11"/>
              <w:spacing w:line="360" w:lineRule="exact"/>
              <w:ind w:firstLine="1091"/>
            </w:pPr>
            <w:r>
              <w:rPr>
                <w:position w:val="-7"/>
              </w:rPr>
              <w:pict>
                <v:shape id="_x0000_s1031" o:spid="_x0000_s1031" o:spt="202" type="#_x0000_t202" style="height:18pt;width:52.5pt;" fillcolor="#FFFF00" filled="t" stroked="f" coordsize="21600,21600">
                  <v:path/>
                  <v:fill on="t" focussize="0,0"/>
                  <v:stroke on="f"/>
                  <v:imagedata o:title=""/>
                  <o:lock v:ext="edit" aspectratio="f"/>
                  <v:textbox inset="0mm,0mm,0mm,0mm">
                    <w:txbxContent>
                      <w:p w14:paraId="733D1683">
                        <w:pPr>
                          <w:spacing w:before="101" w:line="203" w:lineRule="auto"/>
                          <w:jc w:val="right"/>
                          <w:rPr>
                            <w:rFonts w:ascii="微软雅黑" w:hAnsi="微软雅黑" w:eastAsia="微软雅黑" w:cs="微软雅黑"/>
                            <w:sz w:val="20"/>
                            <w:szCs w:val="20"/>
                          </w:rPr>
                        </w:pPr>
                        <w:r>
                          <w:rPr>
                            <w:rFonts w:ascii="微软雅黑" w:hAnsi="微软雅黑" w:eastAsia="微软雅黑" w:cs="微软雅黑"/>
                            <w:color w:val="FF0000"/>
                            <w:spacing w:val="9"/>
                            <w:sz w:val="20"/>
                            <w:szCs w:val="20"/>
                          </w:rPr>
                          <w:t>证件号码）</w:t>
                        </w:r>
                      </w:p>
                    </w:txbxContent>
                  </v:textbox>
                  <w10:wrap type="none"/>
                  <w10:anchorlock/>
                </v:shape>
              </w:pict>
            </w:r>
          </w:p>
        </w:tc>
      </w:tr>
      <w:tr w14:paraId="22BDF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677" w:type="dxa"/>
            <w:vAlign w:val="top"/>
          </w:tcPr>
          <w:p w14:paraId="1A23C869">
            <w:pPr>
              <w:pStyle w:val="11"/>
              <w:spacing w:before="115" w:line="207" w:lineRule="auto"/>
              <w:ind w:left="102"/>
              <w:rPr>
                <w:sz w:val="20"/>
                <w:szCs w:val="20"/>
              </w:rPr>
            </w:pPr>
            <w:r>
              <w:rPr>
                <w:spacing w:val="9"/>
                <w:sz w:val="20"/>
                <w:szCs w:val="20"/>
              </w:rPr>
              <w:t>参保地联系地址</w:t>
            </w:r>
          </w:p>
        </w:tc>
        <w:tc>
          <w:tcPr>
            <w:tcW w:w="3759" w:type="dxa"/>
            <w:gridSpan w:val="3"/>
            <w:vAlign w:val="top"/>
          </w:tcPr>
          <w:p w14:paraId="3CEB7944">
            <w:pPr>
              <w:pStyle w:val="11"/>
              <w:spacing w:before="50" w:line="360" w:lineRule="exact"/>
              <w:ind w:firstLine="1141"/>
            </w:pPr>
            <w:r>
              <w:rPr>
                <w:position w:val="-7"/>
              </w:rPr>
              <w:pict>
                <v:shape id="_x0000_s1032" o:spid="_x0000_s1032" o:spt="202" type="#_x0000_t202" style="height:18pt;width:73.5pt;" fillcolor="#FFFF00" filled="t" stroked="f" coordsize="21600,21600">
                  <v:path/>
                  <v:fill on="t" focussize="0,0"/>
                  <v:stroke on="f"/>
                  <v:imagedata o:title=""/>
                  <o:lock v:ext="edit" aspectratio="f"/>
                  <v:textbox inset="0mm,0mm,0mm,0mm">
                    <w:txbxContent>
                      <w:p w14:paraId="3BE93751">
                        <w:pPr>
                          <w:spacing w:before="63" w:line="203" w:lineRule="auto"/>
                          <w:jc w:val="right"/>
                          <w:rPr>
                            <w:rFonts w:ascii="微软雅黑" w:hAnsi="微软雅黑" w:eastAsia="微软雅黑" w:cs="微软雅黑"/>
                            <w:sz w:val="20"/>
                            <w:szCs w:val="20"/>
                          </w:rPr>
                        </w:pPr>
                        <w:r>
                          <w:rPr>
                            <w:rFonts w:ascii="微软雅黑" w:hAnsi="微软雅黑" w:eastAsia="微软雅黑" w:cs="微软雅黑"/>
                            <w:color w:val="FF0000"/>
                            <w:spacing w:val="10"/>
                            <w:sz w:val="20"/>
                            <w:szCs w:val="20"/>
                          </w:rPr>
                          <w:t>（填学校地址）</w:t>
                        </w:r>
                      </w:p>
                    </w:txbxContent>
                  </v:textbox>
                  <w10:wrap type="none"/>
                  <w10:anchorlock/>
                </v:shape>
              </w:pict>
            </w:r>
          </w:p>
        </w:tc>
        <w:tc>
          <w:tcPr>
            <w:tcW w:w="1769" w:type="dxa"/>
            <w:gridSpan w:val="2"/>
            <w:vAlign w:val="top"/>
          </w:tcPr>
          <w:p w14:paraId="2CA770ED">
            <w:pPr>
              <w:pStyle w:val="11"/>
              <w:spacing w:before="114" w:line="208" w:lineRule="auto"/>
              <w:ind w:left="259"/>
              <w:rPr>
                <w:sz w:val="20"/>
                <w:szCs w:val="20"/>
              </w:rPr>
            </w:pPr>
            <w:r>
              <w:rPr>
                <w:spacing w:val="8"/>
                <w:sz w:val="20"/>
                <w:szCs w:val="20"/>
              </w:rPr>
              <w:t>异地联系地址</w:t>
            </w:r>
          </w:p>
        </w:tc>
        <w:tc>
          <w:tcPr>
            <w:tcW w:w="3239" w:type="dxa"/>
            <w:gridSpan w:val="3"/>
            <w:vAlign w:val="top"/>
          </w:tcPr>
          <w:p w14:paraId="5AC6B632">
            <w:pPr>
              <w:pStyle w:val="11"/>
              <w:spacing w:before="50" w:line="360" w:lineRule="exact"/>
              <w:ind w:firstLine="566"/>
            </w:pPr>
            <w:r>
              <w:rPr>
                <w:position w:val="-7"/>
              </w:rPr>
              <w:pict>
                <v:shape id="_x0000_s1033" o:spid="_x0000_s1033" o:spt="202" type="#_x0000_t202" style="height:18pt;width:105pt;" fillcolor="#FFFF00" filled="t" stroked="f" coordsize="21600,21600">
                  <v:path/>
                  <v:fill on="t" focussize="0,0"/>
                  <v:stroke on="f"/>
                  <v:imagedata o:title=""/>
                  <o:lock v:ext="edit" aspectratio="f"/>
                  <v:textbox inset="0mm,0mm,0mm,0mm">
                    <w:txbxContent>
                      <w:p w14:paraId="68AA284A">
                        <w:pPr>
                          <w:spacing w:before="101" w:line="203" w:lineRule="auto"/>
                          <w:jc w:val="right"/>
                          <w:rPr>
                            <w:rFonts w:ascii="微软雅黑" w:hAnsi="微软雅黑" w:eastAsia="微软雅黑" w:cs="微软雅黑"/>
                            <w:sz w:val="20"/>
                            <w:szCs w:val="20"/>
                          </w:rPr>
                        </w:pPr>
                        <w:r>
                          <w:rPr>
                            <w:rFonts w:ascii="微软雅黑" w:hAnsi="微软雅黑" w:eastAsia="微软雅黑" w:cs="微软雅黑"/>
                            <w:color w:val="FF0000"/>
                            <w:spacing w:val="10"/>
                            <w:sz w:val="20"/>
                            <w:szCs w:val="20"/>
                          </w:rPr>
                          <w:t>（填备案地联系地址）</w:t>
                        </w:r>
                      </w:p>
                    </w:txbxContent>
                  </v:textbox>
                  <w10:wrap type="none"/>
                  <w10:anchorlock/>
                </v:shape>
              </w:pict>
            </w:r>
          </w:p>
        </w:tc>
      </w:tr>
      <w:tr w14:paraId="65A8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677" w:type="dxa"/>
            <w:vAlign w:val="top"/>
          </w:tcPr>
          <w:p w14:paraId="50A2179F">
            <w:pPr>
              <w:pStyle w:val="11"/>
              <w:spacing w:before="114" w:line="208" w:lineRule="auto"/>
              <w:ind w:left="339"/>
              <w:rPr>
                <w:sz w:val="20"/>
                <w:szCs w:val="20"/>
              </w:rPr>
            </w:pPr>
            <w:r>
              <w:rPr>
                <w:spacing w:val="6"/>
                <w:sz w:val="20"/>
                <w:szCs w:val="20"/>
              </w:rPr>
              <w:t>联系电话</w:t>
            </w:r>
            <w:r>
              <w:rPr>
                <w:spacing w:val="13"/>
                <w:sz w:val="20"/>
                <w:szCs w:val="20"/>
              </w:rPr>
              <w:t xml:space="preserve"> </w:t>
            </w:r>
            <w:r>
              <w:rPr>
                <w:spacing w:val="6"/>
                <w:sz w:val="20"/>
                <w:szCs w:val="20"/>
              </w:rPr>
              <w:t>1</w:t>
            </w:r>
          </w:p>
        </w:tc>
        <w:tc>
          <w:tcPr>
            <w:tcW w:w="3759" w:type="dxa"/>
            <w:gridSpan w:val="3"/>
            <w:vAlign w:val="top"/>
          </w:tcPr>
          <w:p w14:paraId="502EAA48">
            <w:pPr>
              <w:pStyle w:val="11"/>
              <w:spacing w:before="50" w:line="360" w:lineRule="exact"/>
              <w:ind w:firstLine="1246"/>
            </w:pPr>
            <w:r>
              <w:rPr>
                <w:position w:val="-7"/>
              </w:rPr>
              <w:pict>
                <v:shape id="_x0000_s1034" o:spid="_x0000_s1034" o:spt="202" type="#_x0000_t202" style="height:18pt;width:63pt;" fillcolor="#FFFF00" filled="t" stroked="f" coordsize="21600,21600">
                  <v:path/>
                  <v:fill on="t" focussize="0,0"/>
                  <v:stroke on="f"/>
                  <v:imagedata o:title=""/>
                  <o:lock v:ext="edit" aspectratio="f"/>
                  <v:textbox inset="0mm,0mm,0mm,0mm">
                    <w:txbxContent>
                      <w:p w14:paraId="3A77F69A">
                        <w:pPr>
                          <w:spacing w:before="62" w:line="203" w:lineRule="auto"/>
                          <w:jc w:val="right"/>
                          <w:rPr>
                            <w:rFonts w:ascii="微软雅黑" w:hAnsi="微软雅黑" w:eastAsia="微软雅黑" w:cs="微软雅黑"/>
                            <w:sz w:val="20"/>
                            <w:szCs w:val="20"/>
                          </w:rPr>
                        </w:pPr>
                        <w:r>
                          <w:rPr>
                            <w:rFonts w:ascii="微软雅黑" w:hAnsi="微软雅黑" w:eastAsia="微软雅黑" w:cs="微软雅黑"/>
                            <w:color w:val="FF0000"/>
                            <w:spacing w:val="10"/>
                            <w:sz w:val="20"/>
                            <w:szCs w:val="20"/>
                          </w:rPr>
                          <w:t>（如实填写）</w:t>
                        </w:r>
                      </w:p>
                    </w:txbxContent>
                  </v:textbox>
                  <w10:wrap type="none"/>
                  <w10:anchorlock/>
                </v:shape>
              </w:pict>
            </w:r>
          </w:p>
        </w:tc>
        <w:tc>
          <w:tcPr>
            <w:tcW w:w="1769" w:type="dxa"/>
            <w:gridSpan w:val="2"/>
            <w:vAlign w:val="top"/>
          </w:tcPr>
          <w:p w14:paraId="2948EF39">
            <w:pPr>
              <w:pStyle w:val="11"/>
              <w:spacing w:before="114" w:line="208" w:lineRule="auto"/>
              <w:ind w:left="387"/>
              <w:rPr>
                <w:sz w:val="20"/>
                <w:szCs w:val="20"/>
              </w:rPr>
            </w:pPr>
            <w:r>
              <w:rPr>
                <w:spacing w:val="6"/>
                <w:sz w:val="20"/>
                <w:szCs w:val="20"/>
              </w:rPr>
              <w:t>联系电话 2</w:t>
            </w:r>
          </w:p>
        </w:tc>
        <w:tc>
          <w:tcPr>
            <w:tcW w:w="3239" w:type="dxa"/>
            <w:gridSpan w:val="3"/>
            <w:vAlign w:val="top"/>
          </w:tcPr>
          <w:p w14:paraId="00D2362B">
            <w:pPr>
              <w:pStyle w:val="11"/>
              <w:spacing w:before="50" w:line="360" w:lineRule="exact"/>
              <w:ind w:firstLine="986"/>
            </w:pPr>
            <w:r>
              <w:rPr>
                <w:position w:val="-7"/>
              </w:rPr>
              <w:pict>
                <v:shape id="_x0000_s1035" o:spid="_x0000_s1035" o:spt="202" type="#_x0000_t202" style="height:18pt;width:63pt;" fillcolor="#FFFF00" filled="t" stroked="f" coordsize="21600,21600">
                  <v:path/>
                  <v:fill on="t" focussize="0,0"/>
                  <v:stroke on="f"/>
                  <v:imagedata o:title=""/>
                  <o:lock v:ext="edit" aspectratio="f"/>
                  <v:textbox inset="0mm,0mm,0mm,0mm">
                    <w:txbxContent>
                      <w:p w14:paraId="4E5BAF52">
                        <w:pPr>
                          <w:spacing w:before="100" w:line="203" w:lineRule="auto"/>
                          <w:jc w:val="right"/>
                          <w:rPr>
                            <w:rFonts w:ascii="微软雅黑" w:hAnsi="微软雅黑" w:eastAsia="微软雅黑" w:cs="微软雅黑"/>
                            <w:sz w:val="20"/>
                            <w:szCs w:val="20"/>
                          </w:rPr>
                        </w:pPr>
                        <w:r>
                          <w:rPr>
                            <w:rFonts w:ascii="微软雅黑" w:hAnsi="微软雅黑" w:eastAsia="微软雅黑" w:cs="微软雅黑"/>
                            <w:color w:val="FF0000"/>
                            <w:spacing w:val="10"/>
                            <w:sz w:val="20"/>
                            <w:szCs w:val="20"/>
                          </w:rPr>
                          <w:t>（如实填写）</w:t>
                        </w:r>
                      </w:p>
                    </w:txbxContent>
                  </v:textbox>
                  <w10:wrap type="none"/>
                  <w10:anchorlock/>
                </v:shape>
              </w:pict>
            </w:r>
          </w:p>
        </w:tc>
      </w:tr>
      <w:tr w14:paraId="18B1D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677" w:type="dxa"/>
            <w:vAlign w:val="top"/>
          </w:tcPr>
          <w:p w14:paraId="4FE9DCDE">
            <w:pPr>
              <w:spacing w:before="114" w:line="269" w:lineRule="exact"/>
              <w:jc w:val="right"/>
              <w:rPr>
                <w:rFonts w:ascii="黑体" w:hAnsi="黑体" w:eastAsia="黑体" w:cs="黑体"/>
                <w:sz w:val="20"/>
                <w:szCs w:val="20"/>
              </w:rPr>
            </w:pPr>
            <w:r>
              <w:rPr>
                <w:rFonts w:ascii="黑体" w:hAnsi="黑体" w:eastAsia="黑体" w:cs="黑体"/>
                <w:spacing w:val="-9"/>
                <w:position w:val="1"/>
                <w:sz w:val="20"/>
                <w:szCs w:val="20"/>
              </w:rPr>
              <w:t>转往省（</w:t>
            </w:r>
            <w:r>
              <w:rPr>
                <w:rFonts w:ascii="黑体" w:hAnsi="黑体" w:eastAsia="黑体" w:cs="黑体"/>
                <w:spacing w:val="-32"/>
                <w:position w:val="1"/>
                <w:sz w:val="20"/>
                <w:szCs w:val="20"/>
              </w:rPr>
              <w:t xml:space="preserve"> </w:t>
            </w:r>
            <w:r>
              <w:rPr>
                <w:rFonts w:ascii="黑体" w:hAnsi="黑体" w:eastAsia="黑体" w:cs="黑体"/>
                <w:spacing w:val="-9"/>
                <w:position w:val="1"/>
                <w:sz w:val="20"/>
                <w:szCs w:val="20"/>
              </w:rPr>
              <w:t>市、区</w:t>
            </w:r>
            <w:r>
              <w:rPr>
                <w:rFonts w:ascii="黑体" w:hAnsi="黑体" w:eastAsia="黑体" w:cs="黑体"/>
                <w:spacing w:val="-48"/>
                <w:position w:val="1"/>
                <w:sz w:val="20"/>
                <w:szCs w:val="20"/>
              </w:rPr>
              <w:t xml:space="preserve"> </w:t>
            </w:r>
            <w:r>
              <w:rPr>
                <w:rFonts w:ascii="黑体" w:hAnsi="黑体" w:eastAsia="黑体" w:cs="黑体"/>
                <w:spacing w:val="-9"/>
                <w:position w:val="1"/>
                <w:sz w:val="20"/>
                <w:szCs w:val="20"/>
              </w:rPr>
              <w:t>）</w:t>
            </w:r>
          </w:p>
        </w:tc>
        <w:tc>
          <w:tcPr>
            <w:tcW w:w="3759" w:type="dxa"/>
            <w:gridSpan w:val="3"/>
            <w:vAlign w:val="top"/>
          </w:tcPr>
          <w:p w14:paraId="6D687978">
            <w:pPr>
              <w:pStyle w:val="11"/>
              <w:spacing w:before="50" w:line="360" w:lineRule="exact"/>
              <w:ind w:firstLine="1605"/>
            </w:pPr>
            <w:r>
              <w:rPr>
                <w:position w:val="-7"/>
              </w:rPr>
              <w:pict>
                <v:shape id="_x0000_s1036" o:spid="_x0000_s1036" o:spt="202" type="#_x0000_t202" style="height:18pt;width:27.1pt;" fillcolor="#FFFF00" filled="t" stroked="f" coordsize="21600,21600">
                  <v:path/>
                  <v:fill on="t" focussize="0,0"/>
                  <v:stroke on="f"/>
                  <v:imagedata o:title=""/>
                  <o:lock v:ext="edit" aspectratio="f"/>
                  <v:textbox inset="0mm,0mm,0mm,0mm">
                    <w:txbxContent>
                      <w:p w14:paraId="5696F422">
                        <w:pPr>
                          <w:spacing w:before="100" w:line="209" w:lineRule="auto"/>
                          <w:jc w:val="right"/>
                          <w:rPr>
                            <w:rFonts w:ascii="微软雅黑" w:hAnsi="微软雅黑" w:eastAsia="微软雅黑" w:cs="微软雅黑"/>
                            <w:sz w:val="20"/>
                            <w:szCs w:val="20"/>
                          </w:rPr>
                        </w:pPr>
                        <w:r>
                          <w:rPr>
                            <w:rFonts w:ascii="微软雅黑" w:hAnsi="微软雅黑" w:eastAsia="微软雅黑" w:cs="微软雅黑"/>
                            <w:color w:val="FF0000"/>
                            <w:sz w:val="20"/>
                            <w:szCs w:val="20"/>
                          </w:rPr>
                          <w:t>XX</w:t>
                        </w:r>
                        <w:r>
                          <w:rPr>
                            <w:rFonts w:ascii="微软雅黑" w:hAnsi="微软雅黑" w:eastAsia="微软雅黑" w:cs="微软雅黑"/>
                            <w:color w:val="FF0000"/>
                            <w:spacing w:val="8"/>
                            <w:sz w:val="20"/>
                            <w:szCs w:val="20"/>
                          </w:rPr>
                          <w:t xml:space="preserve"> 省</w:t>
                        </w:r>
                      </w:p>
                    </w:txbxContent>
                  </v:textbox>
                  <w10:wrap type="none"/>
                  <w10:anchorlock/>
                </v:shape>
              </w:pict>
            </w:r>
          </w:p>
        </w:tc>
        <w:tc>
          <w:tcPr>
            <w:tcW w:w="1769" w:type="dxa"/>
            <w:gridSpan w:val="2"/>
            <w:vAlign w:val="top"/>
          </w:tcPr>
          <w:p w14:paraId="573D5E23">
            <w:pPr>
              <w:spacing w:before="114" w:line="269" w:lineRule="exact"/>
              <w:ind w:left="87"/>
              <w:rPr>
                <w:rFonts w:ascii="黑体" w:hAnsi="黑体" w:eastAsia="黑体" w:cs="黑体"/>
                <w:sz w:val="20"/>
                <w:szCs w:val="20"/>
              </w:rPr>
            </w:pPr>
            <w:r>
              <w:rPr>
                <w:rFonts w:ascii="黑体" w:hAnsi="黑体" w:eastAsia="黑体" w:cs="黑体"/>
                <w:spacing w:val="3"/>
                <w:position w:val="1"/>
                <w:sz w:val="20"/>
                <w:szCs w:val="20"/>
              </w:rPr>
              <w:t>转往地区(市、州)</w:t>
            </w:r>
          </w:p>
        </w:tc>
        <w:tc>
          <w:tcPr>
            <w:tcW w:w="3239" w:type="dxa"/>
            <w:gridSpan w:val="3"/>
            <w:vAlign w:val="top"/>
          </w:tcPr>
          <w:p w14:paraId="7E5469FD">
            <w:pPr>
              <w:pStyle w:val="11"/>
              <w:spacing w:before="50" w:line="360" w:lineRule="exact"/>
              <w:ind w:firstLine="1346"/>
            </w:pPr>
            <w:r>
              <w:rPr>
                <w:position w:val="-7"/>
              </w:rPr>
              <w:pict>
                <v:shape id="_x0000_s1037" o:spid="_x0000_s1037" o:spt="202" type="#_x0000_t202" style="height:18pt;width:27.05pt;" fillcolor="#FFFF00" filled="t" stroked="f" coordsize="21600,21600">
                  <v:path/>
                  <v:fill on="t" focussize="0,0"/>
                  <v:stroke on="f"/>
                  <v:imagedata o:title=""/>
                  <o:lock v:ext="edit" aspectratio="f"/>
                  <v:textbox inset="0mm,0mm,0mm,0mm">
                    <w:txbxContent>
                      <w:p w14:paraId="09EB2675">
                        <w:pPr>
                          <w:spacing w:before="100" w:line="208" w:lineRule="auto"/>
                          <w:ind w:left="4"/>
                          <w:rPr>
                            <w:rFonts w:ascii="微软雅黑" w:hAnsi="微软雅黑" w:eastAsia="微软雅黑" w:cs="微软雅黑"/>
                            <w:sz w:val="20"/>
                            <w:szCs w:val="20"/>
                          </w:rPr>
                        </w:pPr>
                        <w:r>
                          <w:rPr>
                            <w:rFonts w:ascii="微软雅黑" w:hAnsi="微软雅黑" w:eastAsia="微软雅黑" w:cs="微软雅黑"/>
                            <w:color w:val="FF0000"/>
                            <w:sz w:val="20"/>
                            <w:szCs w:val="20"/>
                          </w:rPr>
                          <w:t>XX</w:t>
                        </w:r>
                        <w:r>
                          <w:rPr>
                            <w:rFonts w:ascii="微软雅黑" w:hAnsi="微软雅黑" w:eastAsia="微软雅黑" w:cs="微软雅黑"/>
                            <w:color w:val="FF0000"/>
                            <w:spacing w:val="8"/>
                            <w:sz w:val="20"/>
                            <w:szCs w:val="20"/>
                          </w:rPr>
                          <w:t xml:space="preserve"> 市</w:t>
                        </w:r>
                      </w:p>
                    </w:txbxContent>
                  </v:textbox>
                  <w10:wrap type="none"/>
                  <w10:anchorlock/>
                </v:shape>
              </w:pict>
            </w:r>
          </w:p>
        </w:tc>
      </w:tr>
      <w:tr w14:paraId="12E78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10444" w:type="dxa"/>
            <w:gridSpan w:val="9"/>
            <w:vAlign w:val="top"/>
          </w:tcPr>
          <w:p w14:paraId="5819984C">
            <w:pPr>
              <w:spacing w:before="53"/>
              <w:ind w:left="4671"/>
              <w:rPr>
                <w:rFonts w:ascii="黑体" w:hAnsi="黑体" w:eastAsia="黑体" w:cs="黑体"/>
                <w:sz w:val="28"/>
                <w:szCs w:val="28"/>
              </w:rPr>
            </w:pPr>
            <w:r>
              <w:rPr>
                <w:rFonts w:ascii="黑体" w:hAnsi="黑体" w:eastAsia="黑体" w:cs="黑体"/>
                <w:spacing w:val="-3"/>
                <w:sz w:val="28"/>
                <w:szCs w:val="28"/>
              </w:rPr>
              <w:t>温馨提示</w:t>
            </w:r>
          </w:p>
          <w:p w14:paraId="630ED9D6">
            <w:pPr>
              <w:pStyle w:val="11"/>
              <w:spacing w:before="60" w:line="207" w:lineRule="auto"/>
              <w:ind w:left="449"/>
              <w:rPr>
                <w:sz w:val="20"/>
                <w:szCs w:val="20"/>
              </w:rPr>
            </w:pPr>
            <w:r>
              <w:rPr>
                <w:spacing w:val="7"/>
                <w:sz w:val="20"/>
                <w:szCs w:val="20"/>
              </w:rPr>
              <w:t>1.异地就医备案人员范围详见背面《办理须知》第一项</w:t>
            </w:r>
            <w:r>
              <w:rPr>
                <w:spacing w:val="-5"/>
                <w:sz w:val="20"/>
                <w:szCs w:val="20"/>
              </w:rPr>
              <w:t xml:space="preserve"> </w:t>
            </w:r>
            <w:r>
              <w:rPr>
                <w:spacing w:val="7"/>
                <w:sz w:val="20"/>
                <w:szCs w:val="20"/>
              </w:rPr>
              <w:t>，按需选择备案人员类别。</w:t>
            </w:r>
          </w:p>
          <w:p w14:paraId="3879AB99">
            <w:pPr>
              <w:pStyle w:val="11"/>
              <w:spacing w:before="66" w:line="248" w:lineRule="auto"/>
              <w:ind w:left="16" w:right="16" w:firstLine="424"/>
              <w:rPr>
                <w:sz w:val="20"/>
                <w:szCs w:val="20"/>
              </w:rPr>
            </w:pPr>
            <w:r>
              <w:rPr>
                <w:spacing w:val="8"/>
                <w:sz w:val="20"/>
                <w:szCs w:val="20"/>
              </w:rPr>
              <w:t>2.省内异地就医直接结算执行广东省医保目录、</w:t>
            </w:r>
            <w:r>
              <w:rPr>
                <w:spacing w:val="7"/>
                <w:sz w:val="20"/>
                <w:szCs w:val="20"/>
              </w:rPr>
              <w:t>参保地规定的基本医疗保险基金起付标准</w:t>
            </w:r>
            <w:r>
              <w:rPr>
                <w:spacing w:val="-34"/>
                <w:sz w:val="20"/>
                <w:szCs w:val="20"/>
              </w:rPr>
              <w:t xml:space="preserve"> </w:t>
            </w:r>
            <w:r>
              <w:rPr>
                <w:spacing w:val="7"/>
                <w:sz w:val="20"/>
                <w:szCs w:val="20"/>
              </w:rPr>
              <w:t>、支付比例</w:t>
            </w:r>
            <w:r>
              <w:rPr>
                <w:spacing w:val="-35"/>
                <w:sz w:val="20"/>
                <w:szCs w:val="20"/>
              </w:rPr>
              <w:t xml:space="preserve"> </w:t>
            </w:r>
            <w:r>
              <w:rPr>
                <w:spacing w:val="7"/>
                <w:sz w:val="20"/>
                <w:szCs w:val="20"/>
              </w:rPr>
              <w:t>、最高支</w:t>
            </w:r>
            <w:r>
              <w:rPr>
                <w:sz w:val="20"/>
                <w:szCs w:val="20"/>
              </w:rPr>
              <w:t xml:space="preserve"> </w:t>
            </w:r>
            <w:r>
              <w:rPr>
                <w:spacing w:val="8"/>
                <w:sz w:val="20"/>
                <w:szCs w:val="20"/>
              </w:rPr>
              <w:t>付限额等有关政策；跨省异地就医直接结算执行就医地规定的支付范围及医保目录有关规定、参保地规定的基本医</w:t>
            </w:r>
            <w:r>
              <w:rPr>
                <w:spacing w:val="5"/>
                <w:sz w:val="20"/>
                <w:szCs w:val="20"/>
              </w:rPr>
              <w:t xml:space="preserve"> </w:t>
            </w:r>
            <w:r>
              <w:rPr>
                <w:spacing w:val="9"/>
                <w:sz w:val="20"/>
                <w:szCs w:val="20"/>
              </w:rPr>
              <w:t>疗保险基金起付标准、支付比例</w:t>
            </w:r>
            <w:r>
              <w:rPr>
                <w:spacing w:val="-35"/>
                <w:sz w:val="20"/>
                <w:szCs w:val="20"/>
              </w:rPr>
              <w:t xml:space="preserve"> </w:t>
            </w:r>
            <w:r>
              <w:rPr>
                <w:spacing w:val="9"/>
                <w:sz w:val="20"/>
                <w:szCs w:val="20"/>
              </w:rPr>
              <w:t>、最高支付限额、门诊慢特病病种范围等有</w:t>
            </w:r>
            <w:r>
              <w:rPr>
                <w:spacing w:val="8"/>
                <w:sz w:val="20"/>
                <w:szCs w:val="20"/>
              </w:rPr>
              <w:t>关政策。</w:t>
            </w:r>
          </w:p>
          <w:p w14:paraId="46A25DB5">
            <w:pPr>
              <w:pStyle w:val="11"/>
              <w:spacing w:before="14" w:line="207" w:lineRule="auto"/>
              <w:ind w:left="440"/>
              <w:rPr>
                <w:sz w:val="20"/>
                <w:szCs w:val="20"/>
              </w:rPr>
            </w:pPr>
            <w:r>
              <w:rPr>
                <w:spacing w:val="8"/>
                <w:sz w:val="20"/>
                <w:szCs w:val="20"/>
              </w:rPr>
              <w:t>3.办理备案时直接备案到就医地市或直辖市</w:t>
            </w:r>
            <w:r>
              <w:rPr>
                <w:spacing w:val="-13"/>
                <w:sz w:val="20"/>
                <w:szCs w:val="20"/>
              </w:rPr>
              <w:t xml:space="preserve"> </w:t>
            </w:r>
            <w:r>
              <w:rPr>
                <w:spacing w:val="8"/>
                <w:sz w:val="20"/>
                <w:szCs w:val="20"/>
              </w:rPr>
              <w:t>，并在备案地开通的跨省跨市联网定点医疗机构就医及结算。</w:t>
            </w:r>
          </w:p>
          <w:p w14:paraId="52CA37C5">
            <w:pPr>
              <w:pStyle w:val="11"/>
              <w:spacing w:before="63" w:line="207" w:lineRule="auto"/>
              <w:ind w:left="438"/>
              <w:rPr>
                <w:sz w:val="20"/>
                <w:szCs w:val="20"/>
              </w:rPr>
            </w:pPr>
            <w:r>
              <w:rPr>
                <w:spacing w:val="8"/>
                <w:sz w:val="20"/>
                <w:szCs w:val="20"/>
              </w:rPr>
              <w:t>4.到海南、西藏等省级统筹的省份和新疆生产建设兵团就医的</w:t>
            </w:r>
            <w:r>
              <w:rPr>
                <w:spacing w:val="-8"/>
                <w:sz w:val="20"/>
                <w:szCs w:val="20"/>
              </w:rPr>
              <w:t xml:space="preserve"> </w:t>
            </w:r>
            <w:r>
              <w:rPr>
                <w:spacing w:val="8"/>
                <w:sz w:val="20"/>
                <w:szCs w:val="20"/>
              </w:rPr>
              <w:t>，可备案到就医地省份和新疆生产建设兵团。</w:t>
            </w:r>
          </w:p>
          <w:p w14:paraId="2641A5DC">
            <w:pPr>
              <w:pStyle w:val="11"/>
              <w:spacing w:before="64" w:line="219" w:lineRule="auto"/>
              <w:ind w:left="19" w:right="16" w:firstLine="420"/>
              <w:rPr>
                <w:sz w:val="20"/>
                <w:szCs w:val="20"/>
              </w:rPr>
            </w:pPr>
            <w:r>
              <w:rPr>
                <w:spacing w:val="8"/>
                <w:sz w:val="20"/>
                <w:szCs w:val="20"/>
              </w:rPr>
              <w:t>5.省内其他临时外出就医人员，指非急诊抢救且未转诊</w:t>
            </w:r>
            <w:r>
              <w:rPr>
                <w:spacing w:val="-34"/>
                <w:sz w:val="20"/>
                <w:szCs w:val="20"/>
              </w:rPr>
              <w:t xml:space="preserve"> </w:t>
            </w:r>
            <w:r>
              <w:rPr>
                <w:spacing w:val="8"/>
                <w:sz w:val="20"/>
                <w:szCs w:val="20"/>
              </w:rPr>
              <w:t>、在广东省内就医的人员，免备案可在联网定点医</w:t>
            </w:r>
            <w:r>
              <w:rPr>
                <w:spacing w:val="7"/>
                <w:sz w:val="20"/>
                <w:szCs w:val="20"/>
              </w:rPr>
              <w:t>疗机</w:t>
            </w:r>
            <w:r>
              <w:rPr>
                <w:sz w:val="20"/>
                <w:szCs w:val="20"/>
              </w:rPr>
              <w:t xml:space="preserve"> </w:t>
            </w:r>
            <w:r>
              <w:rPr>
                <w:spacing w:val="7"/>
                <w:sz w:val="20"/>
                <w:szCs w:val="20"/>
              </w:rPr>
              <w:t>构享受住院、门诊费用直接联网结算服务</w:t>
            </w:r>
            <w:r>
              <w:rPr>
                <w:spacing w:val="-25"/>
                <w:sz w:val="20"/>
                <w:szCs w:val="20"/>
              </w:rPr>
              <w:t xml:space="preserve"> </w:t>
            </w:r>
            <w:r>
              <w:rPr>
                <w:spacing w:val="7"/>
                <w:sz w:val="20"/>
                <w:szCs w:val="20"/>
              </w:rPr>
              <w:t>。医保待遇详见背面第四项第 5 点。</w:t>
            </w:r>
          </w:p>
        </w:tc>
      </w:tr>
      <w:tr w14:paraId="79A3A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648" w:type="dxa"/>
            <w:gridSpan w:val="2"/>
            <w:vAlign w:val="top"/>
          </w:tcPr>
          <w:p w14:paraId="7BCB9104">
            <w:pPr>
              <w:pStyle w:val="11"/>
              <w:spacing w:before="141" w:line="203" w:lineRule="auto"/>
              <w:ind w:left="274"/>
              <w:rPr>
                <w:sz w:val="20"/>
                <w:szCs w:val="20"/>
              </w:rPr>
            </w:pPr>
            <w:r>
              <w:rPr>
                <w:spacing w:val="9"/>
                <w:sz w:val="20"/>
                <w:szCs w:val="20"/>
              </w:rPr>
              <w:t>本人（被委托人）签名</w:t>
            </w:r>
          </w:p>
        </w:tc>
        <w:tc>
          <w:tcPr>
            <w:tcW w:w="2945" w:type="dxa"/>
            <w:gridSpan w:val="3"/>
            <w:vAlign w:val="top"/>
          </w:tcPr>
          <w:p w14:paraId="0224A168">
            <w:pPr>
              <w:pStyle w:val="11"/>
              <w:tabs>
                <w:tab w:val="left" w:pos="934"/>
              </w:tabs>
              <w:spacing w:before="141" w:line="203" w:lineRule="auto"/>
              <w:ind w:left="839"/>
              <w:rPr>
                <w:sz w:val="20"/>
                <w:szCs w:val="20"/>
              </w:rPr>
            </w:pPr>
            <w:r>
              <w:rPr>
                <w:color w:val="FF0000"/>
                <w:sz w:val="20"/>
                <w:szCs w:val="20"/>
                <w:shd w:val="clear" w:fill="FFFF00"/>
              </w:rPr>
              <w:tab/>
            </w:r>
            <w:r>
              <w:rPr>
                <w:color w:val="FF0000"/>
                <w:spacing w:val="-6"/>
                <w:sz w:val="20"/>
                <w:szCs w:val="20"/>
                <w:shd w:val="clear" w:fill="FFFF00"/>
              </w:rPr>
              <w:t>（如实填写）</w:t>
            </w:r>
          </w:p>
        </w:tc>
        <w:tc>
          <w:tcPr>
            <w:tcW w:w="2094" w:type="dxa"/>
            <w:gridSpan w:val="2"/>
            <w:vAlign w:val="top"/>
          </w:tcPr>
          <w:p w14:paraId="6DAF7A27">
            <w:pPr>
              <w:pStyle w:val="11"/>
              <w:spacing w:before="142" w:line="207" w:lineRule="auto"/>
              <w:ind w:left="629"/>
              <w:rPr>
                <w:sz w:val="20"/>
                <w:szCs w:val="20"/>
              </w:rPr>
            </w:pPr>
            <w:r>
              <w:rPr>
                <w:spacing w:val="8"/>
                <w:sz w:val="20"/>
                <w:szCs w:val="20"/>
              </w:rPr>
              <w:t>填表日期</w:t>
            </w:r>
          </w:p>
        </w:tc>
        <w:tc>
          <w:tcPr>
            <w:tcW w:w="2757" w:type="dxa"/>
            <w:gridSpan w:val="2"/>
            <w:vAlign w:val="top"/>
          </w:tcPr>
          <w:p w14:paraId="52FB1078">
            <w:pPr>
              <w:pStyle w:val="11"/>
              <w:tabs>
                <w:tab w:val="left" w:pos="529"/>
              </w:tabs>
              <w:spacing w:before="141" w:line="203" w:lineRule="auto"/>
              <w:ind w:left="434"/>
              <w:rPr>
                <w:sz w:val="20"/>
                <w:szCs w:val="20"/>
              </w:rPr>
            </w:pPr>
            <w:r>
              <w:rPr>
                <w:color w:val="FF0000"/>
                <w:sz w:val="20"/>
                <w:szCs w:val="20"/>
                <w:shd w:val="clear" w:fill="FFFF00"/>
              </w:rPr>
              <w:tab/>
            </w:r>
            <w:r>
              <w:rPr>
                <w:color w:val="FF0000"/>
                <w:spacing w:val="-6"/>
                <w:sz w:val="20"/>
                <w:szCs w:val="20"/>
                <w:shd w:val="clear" w:fill="FFFF00"/>
              </w:rPr>
              <w:t>（如实填写）</w:t>
            </w:r>
          </w:p>
        </w:tc>
      </w:tr>
      <w:tr w14:paraId="10292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648" w:type="dxa"/>
            <w:gridSpan w:val="2"/>
            <w:vAlign w:val="top"/>
          </w:tcPr>
          <w:p w14:paraId="22076E18">
            <w:pPr>
              <w:spacing w:line="282" w:lineRule="auto"/>
              <w:rPr>
                <w:rFonts w:ascii="Arial"/>
                <w:sz w:val="21"/>
              </w:rPr>
            </w:pPr>
          </w:p>
          <w:p w14:paraId="33E2B84C">
            <w:pPr>
              <w:spacing w:line="283" w:lineRule="auto"/>
              <w:rPr>
                <w:rFonts w:ascii="Arial"/>
                <w:sz w:val="21"/>
              </w:rPr>
            </w:pPr>
          </w:p>
          <w:p w14:paraId="4D2E352C">
            <w:pPr>
              <w:pStyle w:val="11"/>
              <w:spacing w:before="86" w:line="207" w:lineRule="auto"/>
              <w:ind w:left="594"/>
              <w:rPr>
                <w:sz w:val="20"/>
                <w:szCs w:val="20"/>
              </w:rPr>
            </w:pPr>
            <w:r>
              <w:rPr>
                <w:spacing w:val="8"/>
                <w:sz w:val="20"/>
                <w:szCs w:val="20"/>
              </w:rPr>
              <w:t>提供的材料类型</w:t>
            </w:r>
          </w:p>
        </w:tc>
        <w:tc>
          <w:tcPr>
            <w:tcW w:w="7796" w:type="dxa"/>
            <w:gridSpan w:val="7"/>
            <w:vAlign w:val="top"/>
          </w:tcPr>
          <w:p w14:paraId="0B426D95">
            <w:pPr>
              <w:pStyle w:val="11"/>
              <w:spacing w:before="186" w:line="207" w:lineRule="auto"/>
              <w:ind w:left="242"/>
              <w:rPr>
                <w:sz w:val="20"/>
                <w:szCs w:val="20"/>
              </w:rPr>
            </w:pPr>
            <w:r>
              <w:rPr>
                <w:spacing w:val="9"/>
                <w:sz w:val="20"/>
                <w:szCs w:val="20"/>
              </w:rPr>
              <w:t>□1.户口迁至定居地</w:t>
            </w:r>
            <w:r>
              <w:rPr>
                <w:spacing w:val="-15"/>
                <w:sz w:val="20"/>
                <w:szCs w:val="20"/>
              </w:rPr>
              <w:t xml:space="preserve"> </w:t>
            </w:r>
            <w:r>
              <w:rPr>
                <w:spacing w:val="9"/>
                <w:sz w:val="20"/>
                <w:szCs w:val="20"/>
              </w:rPr>
              <w:t>：户口簿首页和本人常住人口登记卡</w:t>
            </w:r>
          </w:p>
          <w:p w14:paraId="5BE09151">
            <w:pPr>
              <w:pStyle w:val="11"/>
              <w:spacing w:before="15" w:line="208" w:lineRule="auto"/>
              <w:ind w:left="242"/>
              <w:rPr>
                <w:sz w:val="20"/>
                <w:szCs w:val="20"/>
              </w:rPr>
            </w:pPr>
            <w:r>
              <w:rPr>
                <w:spacing w:val="7"/>
                <w:sz w:val="20"/>
                <w:szCs w:val="20"/>
              </w:rPr>
              <w:t>□2.</w:t>
            </w:r>
            <w:r>
              <w:rPr>
                <w:spacing w:val="-35"/>
                <w:sz w:val="20"/>
                <w:szCs w:val="20"/>
              </w:rPr>
              <w:t xml:space="preserve"> </w:t>
            </w:r>
            <w:r>
              <w:rPr>
                <w:spacing w:val="7"/>
                <w:sz w:val="20"/>
                <w:szCs w:val="20"/>
              </w:rPr>
              <w:t>已办理居住证</w:t>
            </w:r>
            <w:r>
              <w:rPr>
                <w:spacing w:val="-34"/>
                <w:sz w:val="20"/>
                <w:szCs w:val="20"/>
              </w:rPr>
              <w:t xml:space="preserve"> </w:t>
            </w:r>
            <w:r>
              <w:rPr>
                <w:spacing w:val="7"/>
                <w:sz w:val="20"/>
                <w:szCs w:val="20"/>
              </w:rPr>
              <w:t>、房产证</w:t>
            </w:r>
            <w:r>
              <w:rPr>
                <w:spacing w:val="-18"/>
                <w:sz w:val="20"/>
                <w:szCs w:val="20"/>
              </w:rPr>
              <w:t xml:space="preserve"> </w:t>
            </w:r>
            <w:r>
              <w:rPr>
                <w:spacing w:val="7"/>
                <w:sz w:val="20"/>
                <w:szCs w:val="20"/>
              </w:rPr>
              <w:t>：提供居住证</w:t>
            </w:r>
            <w:r>
              <w:rPr>
                <w:spacing w:val="6"/>
                <w:sz w:val="20"/>
                <w:szCs w:val="20"/>
              </w:rPr>
              <w:t>或房产证</w:t>
            </w:r>
          </w:p>
          <w:p w14:paraId="066DB468">
            <w:pPr>
              <w:pStyle w:val="11"/>
              <w:spacing w:before="14" w:line="214" w:lineRule="auto"/>
              <w:ind w:left="242" w:right="2005"/>
              <w:rPr>
                <w:sz w:val="20"/>
                <w:szCs w:val="20"/>
              </w:rPr>
            </w:pPr>
            <w:r>
              <w:rPr>
                <w:spacing w:val="9"/>
                <w:sz w:val="20"/>
                <w:szCs w:val="20"/>
              </w:rPr>
              <w:t xml:space="preserve">□3.在校学生学校相关证明                </w:t>
            </w:r>
            <w:r>
              <w:rPr>
                <w:spacing w:val="8"/>
                <w:sz w:val="20"/>
                <w:szCs w:val="20"/>
              </w:rPr>
              <w:t xml:space="preserve">       □4.单位派出证明</w:t>
            </w:r>
            <w:r>
              <w:rPr>
                <w:sz w:val="20"/>
                <w:szCs w:val="20"/>
              </w:rPr>
              <w:t xml:space="preserve"> </w:t>
            </w:r>
            <w:r>
              <w:rPr>
                <w:spacing w:val="8"/>
                <w:sz w:val="20"/>
                <w:szCs w:val="20"/>
              </w:rPr>
              <w:t xml:space="preserve">□5.转诊证明材料                              </w:t>
            </w:r>
            <w:r>
              <w:rPr>
                <w:spacing w:val="7"/>
                <w:sz w:val="20"/>
                <w:szCs w:val="20"/>
              </w:rPr>
              <w:t xml:space="preserve">      □6.个人承诺书</w:t>
            </w:r>
          </w:p>
        </w:tc>
      </w:tr>
      <w:tr w14:paraId="005BE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2648" w:type="dxa"/>
            <w:gridSpan w:val="2"/>
            <w:vAlign w:val="top"/>
          </w:tcPr>
          <w:p w14:paraId="00C650BB">
            <w:pPr>
              <w:spacing w:line="298" w:lineRule="auto"/>
              <w:rPr>
                <w:rFonts w:ascii="Arial"/>
                <w:sz w:val="21"/>
              </w:rPr>
            </w:pPr>
          </w:p>
          <w:p w14:paraId="5BBB89D7">
            <w:pPr>
              <w:spacing w:line="299" w:lineRule="auto"/>
              <w:rPr>
                <w:rFonts w:ascii="Arial"/>
                <w:sz w:val="21"/>
              </w:rPr>
            </w:pPr>
          </w:p>
          <w:p w14:paraId="4EEB386A">
            <w:pPr>
              <w:spacing w:line="299" w:lineRule="auto"/>
              <w:rPr>
                <w:rFonts w:ascii="Arial"/>
                <w:sz w:val="21"/>
              </w:rPr>
            </w:pPr>
          </w:p>
          <w:p w14:paraId="61FCABEA">
            <w:pPr>
              <w:pStyle w:val="11"/>
              <w:spacing w:before="103" w:line="360" w:lineRule="auto"/>
              <w:ind w:left="728" w:right="721"/>
            </w:pPr>
            <w:r>
              <w:rPr>
                <w:spacing w:val="-2"/>
              </w:rPr>
              <w:t>在校大学生</w:t>
            </w:r>
            <w:r>
              <w:rPr>
                <w:spacing w:val="2"/>
              </w:rPr>
              <w:t xml:space="preserve"> </w:t>
            </w:r>
            <w:r>
              <w:rPr>
                <w:spacing w:val="-2"/>
              </w:rPr>
              <w:t>学校填写栏</w:t>
            </w:r>
          </w:p>
        </w:tc>
        <w:tc>
          <w:tcPr>
            <w:tcW w:w="7796" w:type="dxa"/>
            <w:gridSpan w:val="7"/>
            <w:vAlign w:val="top"/>
          </w:tcPr>
          <w:p w14:paraId="4BEE790D">
            <w:pPr>
              <w:pStyle w:val="11"/>
              <w:spacing w:before="239" w:line="203" w:lineRule="auto"/>
              <w:ind w:left="14"/>
              <w:rPr>
                <w:sz w:val="20"/>
                <w:szCs w:val="20"/>
              </w:rPr>
            </w:pPr>
            <w:r>
              <w:rPr>
                <w:b/>
                <w:bCs/>
                <w:spacing w:val="14"/>
                <w:sz w:val="20"/>
                <w:szCs w:val="20"/>
              </w:rPr>
              <w:t>备案原因</w:t>
            </w:r>
            <w:r>
              <w:rPr>
                <w:b/>
                <w:bCs/>
                <w:spacing w:val="14"/>
                <w:sz w:val="20"/>
                <w:szCs w:val="20"/>
                <w:shd w:val="clear" w:fill="FFFF00"/>
              </w:rPr>
              <w:t>：</w:t>
            </w:r>
            <w:r>
              <w:rPr>
                <w:b/>
                <w:bCs/>
                <w:spacing w:val="-20"/>
                <w:sz w:val="20"/>
                <w:szCs w:val="20"/>
                <w:shd w:val="clear" w:fill="FFFF00"/>
              </w:rPr>
              <w:t xml:space="preserve"> </w:t>
            </w:r>
            <w:r>
              <w:rPr>
                <w:b/>
                <w:bCs/>
                <w:spacing w:val="14"/>
                <w:sz w:val="20"/>
                <w:szCs w:val="20"/>
                <w:shd w:val="clear" w:fill="FFFF00"/>
              </w:rPr>
              <w:t>□寒暑假</w:t>
            </w:r>
            <w:r>
              <w:rPr>
                <w:b/>
                <w:bCs/>
                <w:spacing w:val="-34"/>
                <w:sz w:val="20"/>
                <w:szCs w:val="20"/>
                <w:shd w:val="clear" w:fill="FFFF00"/>
              </w:rPr>
              <w:t xml:space="preserve"> </w:t>
            </w:r>
            <w:r>
              <w:rPr>
                <w:b/>
                <w:bCs/>
                <w:spacing w:val="14"/>
                <w:sz w:val="20"/>
                <w:szCs w:val="20"/>
                <w:shd w:val="clear" w:fill="FFFF00"/>
              </w:rPr>
              <w:t>、□异地休学、□异地分校学习</w:t>
            </w:r>
            <w:r>
              <w:rPr>
                <w:b/>
                <w:bCs/>
                <w:spacing w:val="-35"/>
                <w:sz w:val="20"/>
                <w:szCs w:val="20"/>
                <w:shd w:val="clear" w:fill="FFFF00"/>
              </w:rPr>
              <w:t xml:space="preserve"> </w:t>
            </w:r>
            <w:r>
              <w:rPr>
                <w:b/>
                <w:bCs/>
                <w:spacing w:val="14"/>
                <w:sz w:val="20"/>
                <w:szCs w:val="20"/>
                <w:shd w:val="clear" w:fill="FFFF00"/>
              </w:rPr>
              <w:t>、实习期间</w:t>
            </w:r>
            <w:r>
              <w:rPr>
                <w:color w:val="FF0000"/>
                <w:spacing w:val="14"/>
                <w:sz w:val="20"/>
                <w:szCs w:val="20"/>
                <w:shd w:val="clear" w:fill="FFFF00"/>
              </w:rPr>
              <w:t>（如实勾选）</w:t>
            </w:r>
          </w:p>
          <w:p w14:paraId="3B60FA35">
            <w:pPr>
              <w:spacing w:line="246" w:lineRule="auto"/>
              <w:rPr>
                <w:rFonts w:ascii="Arial"/>
                <w:sz w:val="21"/>
              </w:rPr>
            </w:pPr>
          </w:p>
          <w:p w14:paraId="4CCFCA41">
            <w:pPr>
              <w:pStyle w:val="11"/>
              <w:spacing w:before="86" w:line="203" w:lineRule="auto"/>
              <w:ind w:left="18"/>
              <w:rPr>
                <w:sz w:val="20"/>
                <w:szCs w:val="20"/>
              </w:rPr>
            </w:pPr>
            <w:r>
              <w:rPr>
                <w:b/>
                <w:bCs/>
                <w:spacing w:val="10"/>
                <w:sz w:val="20"/>
                <w:szCs w:val="20"/>
              </w:rPr>
              <w:t>家庭所在地</w:t>
            </w:r>
            <w:r>
              <w:rPr>
                <w:b/>
                <w:bCs/>
                <w:spacing w:val="-18"/>
                <w:sz w:val="20"/>
                <w:szCs w:val="20"/>
              </w:rPr>
              <w:t xml:space="preserve"> </w:t>
            </w:r>
            <w:r>
              <w:rPr>
                <w:b/>
                <w:bCs/>
                <w:spacing w:val="-38"/>
                <w:sz w:val="20"/>
                <w:szCs w:val="20"/>
              </w:rPr>
              <w:t>：</w:t>
            </w:r>
            <w:r>
              <w:rPr>
                <w:color w:val="FF0000"/>
                <w:spacing w:val="-38"/>
                <w:sz w:val="20"/>
                <w:szCs w:val="20"/>
                <w:u w:val="single" w:color="auto"/>
                <w:shd w:val="clear" w:fill="FFFF00"/>
              </w:rPr>
              <w:t>（</w:t>
            </w:r>
            <w:r>
              <w:rPr>
                <w:color w:val="FF0000"/>
                <w:spacing w:val="10"/>
                <w:sz w:val="20"/>
                <w:szCs w:val="20"/>
                <w:u w:val="single" w:color="auto"/>
                <w:shd w:val="clear" w:fill="FFFF00"/>
              </w:rPr>
              <w:t>如实填写）</w:t>
            </w:r>
            <w:r>
              <w:rPr>
                <w:color w:val="FF0000"/>
                <w:spacing w:val="10"/>
                <w:sz w:val="20"/>
                <w:szCs w:val="20"/>
              </w:rPr>
              <w:t xml:space="preserve">            </w:t>
            </w:r>
            <w:r>
              <w:rPr>
                <w:color w:val="FF0000"/>
                <w:spacing w:val="9"/>
                <w:sz w:val="20"/>
                <w:szCs w:val="20"/>
              </w:rPr>
              <w:t xml:space="preserve">                   </w:t>
            </w:r>
            <w:r>
              <w:rPr>
                <w:b/>
                <w:bCs/>
                <w:spacing w:val="9"/>
                <w:sz w:val="20"/>
                <w:szCs w:val="20"/>
              </w:rPr>
              <w:t>分校或实习地</w:t>
            </w:r>
            <w:r>
              <w:rPr>
                <w:b/>
                <w:bCs/>
                <w:spacing w:val="-19"/>
                <w:sz w:val="20"/>
                <w:szCs w:val="20"/>
              </w:rPr>
              <w:t xml:space="preserve"> </w:t>
            </w:r>
            <w:r>
              <w:rPr>
                <w:b/>
                <w:bCs/>
                <w:spacing w:val="-38"/>
                <w:sz w:val="20"/>
                <w:szCs w:val="20"/>
              </w:rPr>
              <w:t>：</w:t>
            </w:r>
            <w:r>
              <w:rPr>
                <w:color w:val="FF0000"/>
                <w:spacing w:val="-38"/>
                <w:sz w:val="20"/>
                <w:szCs w:val="20"/>
                <w:u w:val="single" w:color="auto"/>
                <w:shd w:val="clear" w:fill="FFFF00"/>
              </w:rPr>
              <w:t>（</w:t>
            </w:r>
            <w:r>
              <w:rPr>
                <w:color w:val="FF0000"/>
                <w:spacing w:val="9"/>
                <w:sz w:val="20"/>
                <w:szCs w:val="20"/>
                <w:u w:val="single" w:color="auto"/>
                <w:shd w:val="clear" w:fill="FFFF00"/>
              </w:rPr>
              <w:t>如实填写）</w:t>
            </w:r>
          </w:p>
          <w:p w14:paraId="6D32B28B">
            <w:pPr>
              <w:spacing w:line="246" w:lineRule="auto"/>
              <w:rPr>
                <w:rFonts w:ascii="Arial"/>
                <w:sz w:val="21"/>
              </w:rPr>
            </w:pPr>
          </w:p>
          <w:p w14:paraId="7EDCAB9C">
            <w:pPr>
              <w:pStyle w:val="11"/>
              <w:spacing w:before="86" w:line="192" w:lineRule="auto"/>
              <w:jc w:val="right"/>
              <w:rPr>
                <w:sz w:val="20"/>
                <w:szCs w:val="20"/>
              </w:rPr>
            </w:pPr>
            <w:r>
              <w:rPr>
                <w:spacing w:val="-1"/>
                <w:sz w:val="20"/>
                <w:szCs w:val="20"/>
              </w:rPr>
              <w:t>预计备案时间：</w:t>
            </w:r>
            <w:r>
              <w:rPr>
                <w:spacing w:val="-1"/>
                <w:sz w:val="20"/>
                <w:szCs w:val="20"/>
                <w:u w:val="single" w:color="auto"/>
              </w:rPr>
              <w:t xml:space="preserve">          </w:t>
            </w:r>
            <w:r>
              <w:rPr>
                <w:spacing w:val="-52"/>
                <w:sz w:val="20"/>
                <w:szCs w:val="20"/>
              </w:rPr>
              <w:t xml:space="preserve"> </w:t>
            </w:r>
            <w:r>
              <w:rPr>
                <w:spacing w:val="-1"/>
                <w:sz w:val="20"/>
                <w:szCs w:val="20"/>
              </w:rPr>
              <w:t>年</w:t>
            </w:r>
            <w:r>
              <w:rPr>
                <w:spacing w:val="-55"/>
                <w:sz w:val="20"/>
                <w:szCs w:val="20"/>
              </w:rPr>
              <w:t xml:space="preserve"> </w:t>
            </w:r>
            <w:r>
              <w:rPr>
                <w:spacing w:val="9"/>
                <w:sz w:val="20"/>
                <w:szCs w:val="20"/>
                <w:u w:val="single" w:color="auto"/>
              </w:rPr>
              <w:t xml:space="preserve">      </w:t>
            </w:r>
            <w:r>
              <w:rPr>
                <w:spacing w:val="-48"/>
                <w:sz w:val="20"/>
                <w:szCs w:val="20"/>
              </w:rPr>
              <w:t xml:space="preserve"> </w:t>
            </w:r>
            <w:r>
              <w:rPr>
                <w:spacing w:val="-1"/>
                <w:sz w:val="20"/>
                <w:szCs w:val="20"/>
              </w:rPr>
              <w:t>月</w:t>
            </w:r>
            <w:r>
              <w:rPr>
                <w:spacing w:val="-58"/>
                <w:sz w:val="20"/>
                <w:szCs w:val="20"/>
              </w:rPr>
              <w:t xml:space="preserve"> </w:t>
            </w:r>
            <w:r>
              <w:rPr>
                <w:spacing w:val="-1"/>
                <w:sz w:val="20"/>
                <w:szCs w:val="20"/>
                <w:u w:val="single" w:color="auto"/>
              </w:rPr>
              <w:t xml:space="preserve">       </w:t>
            </w:r>
            <w:r>
              <w:rPr>
                <w:spacing w:val="-1"/>
                <w:sz w:val="20"/>
                <w:szCs w:val="20"/>
              </w:rPr>
              <w:t xml:space="preserve"> 日至</w:t>
            </w:r>
            <w:r>
              <w:rPr>
                <w:spacing w:val="-55"/>
                <w:sz w:val="20"/>
                <w:szCs w:val="20"/>
              </w:rPr>
              <w:t xml:space="preserve"> </w:t>
            </w:r>
            <w:r>
              <w:rPr>
                <w:spacing w:val="2"/>
                <w:sz w:val="20"/>
                <w:szCs w:val="20"/>
                <w:u w:val="single" w:color="auto"/>
              </w:rPr>
              <w:t xml:space="preserve">          </w:t>
            </w:r>
            <w:r>
              <w:rPr>
                <w:spacing w:val="-43"/>
                <w:sz w:val="20"/>
                <w:szCs w:val="20"/>
              </w:rPr>
              <w:t xml:space="preserve"> </w:t>
            </w:r>
            <w:r>
              <w:rPr>
                <w:spacing w:val="-2"/>
                <w:sz w:val="20"/>
                <w:szCs w:val="20"/>
              </w:rPr>
              <w:t>年</w:t>
            </w:r>
            <w:r>
              <w:rPr>
                <w:spacing w:val="-57"/>
                <w:sz w:val="20"/>
                <w:szCs w:val="20"/>
              </w:rPr>
              <w:t xml:space="preserve"> </w:t>
            </w:r>
            <w:r>
              <w:rPr>
                <w:spacing w:val="9"/>
                <w:sz w:val="20"/>
                <w:szCs w:val="20"/>
                <w:u w:val="single" w:color="auto"/>
              </w:rPr>
              <w:t xml:space="preserve">      </w:t>
            </w:r>
            <w:r>
              <w:rPr>
                <w:spacing w:val="-48"/>
                <w:sz w:val="20"/>
                <w:szCs w:val="20"/>
              </w:rPr>
              <w:t xml:space="preserve"> </w:t>
            </w:r>
            <w:r>
              <w:rPr>
                <w:spacing w:val="-2"/>
                <w:sz w:val="20"/>
                <w:szCs w:val="20"/>
              </w:rPr>
              <w:t>月</w:t>
            </w:r>
            <w:r>
              <w:rPr>
                <w:spacing w:val="-55"/>
                <w:sz w:val="20"/>
                <w:szCs w:val="20"/>
              </w:rPr>
              <w:t xml:space="preserve"> </w:t>
            </w:r>
            <w:r>
              <w:rPr>
                <w:spacing w:val="-2"/>
                <w:sz w:val="20"/>
                <w:szCs w:val="20"/>
                <w:u w:val="single" w:color="auto"/>
              </w:rPr>
              <w:t xml:space="preserve">       </w:t>
            </w:r>
            <w:r>
              <w:rPr>
                <w:spacing w:val="-2"/>
                <w:sz w:val="20"/>
                <w:szCs w:val="20"/>
              </w:rPr>
              <w:t xml:space="preserve"> 日  </w:t>
            </w:r>
            <w:r>
              <w:rPr>
                <w:color w:val="FF0000"/>
                <w:spacing w:val="-2"/>
                <w:sz w:val="20"/>
                <w:szCs w:val="20"/>
                <w:shd w:val="clear" w:fill="FFFF00"/>
              </w:rPr>
              <w:t>（ 由学校如实填写</w:t>
            </w:r>
            <w:r>
              <w:rPr>
                <w:color w:val="FF0000"/>
                <w:spacing w:val="-21"/>
                <w:sz w:val="20"/>
                <w:szCs w:val="20"/>
                <w:shd w:val="clear" w:fill="FFFF00"/>
              </w:rPr>
              <w:t xml:space="preserve"> </w:t>
            </w:r>
            <w:r>
              <w:rPr>
                <w:color w:val="FF0000"/>
                <w:spacing w:val="-2"/>
                <w:sz w:val="20"/>
                <w:szCs w:val="20"/>
                <w:shd w:val="clear" w:fill="FFFF00"/>
              </w:rPr>
              <w:t>）</w:t>
            </w:r>
          </w:p>
          <w:p w14:paraId="2B7BB2DF">
            <w:pPr>
              <w:pStyle w:val="11"/>
              <w:spacing w:before="38" w:line="211" w:lineRule="auto"/>
              <w:ind w:left="32" w:right="18" w:firstLine="196"/>
              <w:rPr>
                <w:sz w:val="20"/>
                <w:szCs w:val="20"/>
              </w:rPr>
            </w:pPr>
            <w:r>
              <w:rPr>
                <w:b/>
                <w:bCs/>
                <w:spacing w:val="10"/>
                <w:sz w:val="20"/>
                <w:szCs w:val="20"/>
              </w:rPr>
              <w:t>*（在校大学生寒暑假或休学回户籍所在地</w:t>
            </w:r>
            <w:r>
              <w:rPr>
                <w:b/>
                <w:bCs/>
                <w:spacing w:val="-2"/>
                <w:sz w:val="20"/>
                <w:szCs w:val="20"/>
              </w:rPr>
              <w:t xml:space="preserve"> </w:t>
            </w:r>
            <w:r>
              <w:rPr>
                <w:b/>
                <w:bCs/>
                <w:spacing w:val="10"/>
                <w:sz w:val="20"/>
                <w:szCs w:val="20"/>
              </w:rPr>
              <w:t>，或在异地分校学习</w:t>
            </w:r>
            <w:r>
              <w:rPr>
                <w:b/>
                <w:bCs/>
                <w:spacing w:val="-32"/>
                <w:sz w:val="20"/>
                <w:szCs w:val="20"/>
              </w:rPr>
              <w:t xml:space="preserve"> </w:t>
            </w:r>
            <w:r>
              <w:rPr>
                <w:b/>
                <w:bCs/>
                <w:spacing w:val="10"/>
                <w:sz w:val="20"/>
                <w:szCs w:val="20"/>
              </w:rPr>
              <w:t>、实习需市外就医</w:t>
            </w:r>
            <w:r>
              <w:rPr>
                <w:b/>
                <w:bCs/>
                <w:sz w:val="20"/>
                <w:szCs w:val="20"/>
              </w:rPr>
              <w:t xml:space="preserve"> </w:t>
            </w:r>
            <w:r>
              <w:rPr>
                <w:b/>
                <w:bCs/>
                <w:spacing w:val="7"/>
                <w:sz w:val="20"/>
                <w:szCs w:val="20"/>
              </w:rPr>
              <w:t>的由所在学校填写此栏并盖章确认</w:t>
            </w:r>
            <w:r>
              <w:rPr>
                <w:b/>
                <w:bCs/>
                <w:spacing w:val="-22"/>
                <w:sz w:val="20"/>
                <w:szCs w:val="20"/>
              </w:rPr>
              <w:t xml:space="preserve"> </w:t>
            </w:r>
            <w:r>
              <w:rPr>
                <w:b/>
                <w:bCs/>
                <w:spacing w:val="7"/>
                <w:sz w:val="20"/>
                <w:szCs w:val="20"/>
              </w:rPr>
              <w:t>。</w:t>
            </w:r>
            <w:r>
              <w:rPr>
                <w:b/>
                <w:bCs/>
                <w:spacing w:val="-19"/>
                <w:sz w:val="20"/>
                <w:szCs w:val="20"/>
              </w:rPr>
              <w:t xml:space="preserve"> </w:t>
            </w:r>
            <w:r>
              <w:rPr>
                <w:b/>
                <w:bCs/>
                <w:spacing w:val="7"/>
                <w:sz w:val="20"/>
                <w:szCs w:val="20"/>
              </w:rPr>
              <w:t>）</w:t>
            </w:r>
          </w:p>
          <w:p w14:paraId="6FA40BCE">
            <w:pPr>
              <w:pStyle w:val="11"/>
              <w:spacing w:before="18" w:line="208" w:lineRule="auto"/>
              <w:ind w:left="2969"/>
              <w:rPr>
                <w:sz w:val="20"/>
                <w:szCs w:val="20"/>
              </w:rPr>
            </w:pPr>
            <w:r>
              <w:rPr>
                <w:b/>
                <w:bCs/>
                <w:spacing w:val="3"/>
                <w:sz w:val="20"/>
                <w:szCs w:val="20"/>
              </w:rPr>
              <w:t>学校盖章                             年</w:t>
            </w:r>
            <w:r>
              <w:rPr>
                <w:b/>
                <w:bCs/>
                <w:spacing w:val="4"/>
                <w:sz w:val="20"/>
                <w:szCs w:val="20"/>
              </w:rPr>
              <w:t xml:space="preserve">          </w:t>
            </w:r>
            <w:r>
              <w:rPr>
                <w:b/>
                <w:bCs/>
                <w:spacing w:val="3"/>
                <w:sz w:val="20"/>
                <w:szCs w:val="20"/>
              </w:rPr>
              <w:t xml:space="preserve">月        </w:t>
            </w:r>
            <w:r>
              <w:rPr>
                <w:b/>
                <w:bCs/>
                <w:spacing w:val="2"/>
                <w:sz w:val="20"/>
                <w:szCs w:val="20"/>
              </w:rPr>
              <w:t xml:space="preserve">   日</w:t>
            </w:r>
          </w:p>
        </w:tc>
      </w:tr>
    </w:tbl>
    <w:p w14:paraId="551B2F94">
      <w:pPr>
        <w:pStyle w:val="2"/>
      </w:pPr>
    </w:p>
    <w:p w14:paraId="3B66F7BB">
      <w:pPr>
        <w:sectPr>
          <w:footerReference r:id="rId13" w:type="default"/>
          <w:pgSz w:w="11906" w:h="16839"/>
          <w:pgMar w:top="1353" w:right="628" w:bottom="945" w:left="828" w:header="850" w:footer="992" w:gutter="0"/>
          <w:pgNumType w:fmt="decimal"/>
          <w:cols w:space="720" w:num="1"/>
          <w:rtlGutter w:val="0"/>
          <w:docGrid w:linePitch="0" w:charSpace="0"/>
        </w:sectPr>
      </w:pPr>
    </w:p>
    <w:p w14:paraId="3AF2040E">
      <w:pPr>
        <w:spacing w:before="61" w:line="201" w:lineRule="auto"/>
        <w:ind w:left="4123"/>
        <w:rPr>
          <w:rFonts w:ascii="微软雅黑" w:hAnsi="微软雅黑" w:eastAsia="微软雅黑" w:cs="微软雅黑"/>
          <w:sz w:val="28"/>
          <w:szCs w:val="28"/>
        </w:rPr>
      </w:pPr>
      <w:r>
        <w:rPr>
          <w:rFonts w:ascii="微软雅黑" w:hAnsi="微软雅黑" w:eastAsia="微软雅黑" w:cs="微软雅黑"/>
          <w:b/>
          <w:bCs/>
          <w:spacing w:val="-2"/>
          <w:sz w:val="28"/>
          <w:szCs w:val="28"/>
        </w:rPr>
        <w:t>办理须知</w:t>
      </w:r>
    </w:p>
    <w:p w14:paraId="56F22001">
      <w:pPr>
        <w:spacing w:before="176" w:line="207" w:lineRule="auto"/>
        <w:ind w:left="422"/>
        <w:outlineLvl w:val="2"/>
        <w:rPr>
          <w:rFonts w:ascii="微软雅黑" w:hAnsi="微软雅黑" w:eastAsia="微软雅黑" w:cs="微软雅黑"/>
          <w:sz w:val="20"/>
          <w:szCs w:val="20"/>
        </w:rPr>
      </w:pPr>
      <w:bookmarkStart w:id="67" w:name="_Toc705"/>
      <w:bookmarkStart w:id="68" w:name="_Toc10259"/>
      <w:bookmarkStart w:id="69" w:name="_Toc18067"/>
      <w:r>
        <w:rPr>
          <w:rFonts w:ascii="微软雅黑" w:hAnsi="微软雅黑" w:eastAsia="微软雅黑" w:cs="微软雅黑"/>
          <w:b/>
          <w:bCs/>
          <w:spacing w:val="9"/>
          <w:sz w:val="20"/>
          <w:szCs w:val="20"/>
        </w:rPr>
        <w:t>一</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9"/>
          <w:sz w:val="20"/>
          <w:szCs w:val="20"/>
        </w:rPr>
        <w:t>、以下本市基本医疗保险参保人可申请异地就医备案：</w:t>
      </w:r>
      <w:bookmarkEnd w:id="67"/>
      <w:bookmarkEnd w:id="68"/>
      <w:bookmarkEnd w:id="69"/>
    </w:p>
    <w:p w14:paraId="6D76B7FB">
      <w:pPr>
        <w:pStyle w:val="2"/>
        <w:spacing w:before="3" w:line="207" w:lineRule="auto"/>
        <w:ind w:left="440"/>
        <w:rPr>
          <w:rFonts w:ascii="微软雅黑" w:hAnsi="微软雅黑" w:eastAsia="微软雅黑" w:cs="微软雅黑"/>
          <w:sz w:val="20"/>
          <w:szCs w:val="20"/>
        </w:rPr>
      </w:pPr>
      <w:r>
        <w:rPr>
          <w:spacing w:val="8"/>
          <w:sz w:val="20"/>
          <w:szCs w:val="20"/>
        </w:rPr>
        <w:t>1.</w:t>
      </w:r>
      <w:r>
        <w:rPr>
          <w:spacing w:val="1"/>
          <w:sz w:val="20"/>
          <w:szCs w:val="20"/>
        </w:rPr>
        <w:t xml:space="preserve">    </w:t>
      </w:r>
      <w:r>
        <w:rPr>
          <w:rFonts w:ascii="微软雅黑" w:hAnsi="微软雅黑" w:eastAsia="微软雅黑" w:cs="微软雅黑"/>
          <w:spacing w:val="8"/>
          <w:sz w:val="20"/>
          <w:szCs w:val="20"/>
        </w:rPr>
        <w:t>异地安置退休人员</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：指退休后在异地定居且户籍迁入</w:t>
      </w:r>
      <w:r>
        <w:rPr>
          <w:rFonts w:ascii="微软雅黑" w:hAnsi="微软雅黑" w:eastAsia="微软雅黑" w:cs="微软雅黑"/>
          <w:spacing w:val="7"/>
          <w:sz w:val="20"/>
          <w:szCs w:val="20"/>
        </w:rPr>
        <w:t>定居地的人员。</w:t>
      </w:r>
    </w:p>
    <w:p w14:paraId="67871EE7">
      <w:pPr>
        <w:pStyle w:val="2"/>
        <w:spacing w:before="4" w:line="206" w:lineRule="auto"/>
        <w:ind w:left="4" w:right="33" w:firstLine="427"/>
        <w:rPr>
          <w:rFonts w:ascii="微软雅黑" w:hAnsi="微软雅黑" w:eastAsia="微软雅黑" w:cs="微软雅黑"/>
          <w:sz w:val="20"/>
          <w:szCs w:val="20"/>
        </w:rPr>
      </w:pPr>
      <w:r>
        <w:rPr>
          <w:spacing w:val="4"/>
          <w:sz w:val="20"/>
          <w:szCs w:val="20"/>
        </w:rPr>
        <w:t xml:space="preserve">2.    </w:t>
      </w:r>
      <w:r>
        <w:rPr>
          <w:rFonts w:ascii="微软雅黑" w:hAnsi="微软雅黑" w:eastAsia="微软雅黑" w:cs="微软雅黑"/>
          <w:spacing w:val="4"/>
          <w:sz w:val="20"/>
          <w:szCs w:val="20"/>
        </w:rPr>
        <w:t>异地长期居住人员：指在异地长期居住生活的人员（含寒暑假及因病休学期间回到户籍所在地，</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或在异地分校学习</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、实习的在校大学生）</w:t>
      </w:r>
      <w:r>
        <w:rPr>
          <w:rFonts w:ascii="微软雅黑" w:hAnsi="微软雅黑" w:eastAsia="微软雅黑" w:cs="微软雅黑"/>
          <w:spacing w:val="-37"/>
          <w:sz w:val="20"/>
          <w:szCs w:val="20"/>
        </w:rPr>
        <w:t xml:space="preserve"> </w:t>
      </w:r>
      <w:r>
        <w:rPr>
          <w:rFonts w:ascii="微软雅黑" w:hAnsi="微软雅黑" w:eastAsia="微软雅黑" w:cs="微软雅黑"/>
          <w:spacing w:val="7"/>
          <w:sz w:val="20"/>
          <w:szCs w:val="20"/>
        </w:rPr>
        <w:t>。</w:t>
      </w:r>
    </w:p>
    <w:p w14:paraId="7024CD02">
      <w:pPr>
        <w:pStyle w:val="2"/>
        <w:spacing w:before="10" w:line="207" w:lineRule="auto"/>
        <w:ind w:left="433"/>
        <w:rPr>
          <w:rFonts w:ascii="微软雅黑" w:hAnsi="微软雅黑" w:eastAsia="微软雅黑" w:cs="微软雅黑"/>
          <w:sz w:val="20"/>
          <w:szCs w:val="20"/>
        </w:rPr>
      </w:pPr>
      <w:r>
        <w:rPr>
          <w:spacing w:val="7"/>
          <w:sz w:val="20"/>
          <w:szCs w:val="20"/>
        </w:rPr>
        <w:t xml:space="preserve">3.    </w:t>
      </w:r>
      <w:r>
        <w:rPr>
          <w:rFonts w:ascii="微软雅黑" w:hAnsi="微软雅黑" w:eastAsia="微软雅黑" w:cs="微软雅黑"/>
          <w:spacing w:val="7"/>
          <w:sz w:val="20"/>
          <w:szCs w:val="20"/>
        </w:rPr>
        <w:t>常驻异地工作人员</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：指用人单位长期派驻异地工作的人</w:t>
      </w:r>
      <w:r>
        <w:rPr>
          <w:rFonts w:ascii="微软雅黑" w:hAnsi="微软雅黑" w:eastAsia="微软雅黑" w:cs="微软雅黑"/>
          <w:spacing w:val="6"/>
          <w:sz w:val="20"/>
          <w:szCs w:val="20"/>
        </w:rPr>
        <w:t>员。</w:t>
      </w:r>
    </w:p>
    <w:p w14:paraId="33088578">
      <w:pPr>
        <w:pStyle w:val="2"/>
        <w:spacing w:before="5" w:line="208" w:lineRule="auto"/>
        <w:ind w:left="2" w:right="100" w:firstLine="425"/>
        <w:rPr>
          <w:rFonts w:ascii="微软雅黑" w:hAnsi="微软雅黑" w:eastAsia="微软雅黑" w:cs="微软雅黑"/>
          <w:sz w:val="20"/>
          <w:szCs w:val="20"/>
        </w:rPr>
      </w:pPr>
      <w:r>
        <w:rPr>
          <w:spacing w:val="8"/>
          <w:sz w:val="20"/>
          <w:szCs w:val="20"/>
        </w:rPr>
        <w:t>4.</w:t>
      </w:r>
      <w:r>
        <w:rPr>
          <w:spacing w:val="1"/>
          <w:sz w:val="20"/>
          <w:szCs w:val="20"/>
        </w:rPr>
        <w:t xml:space="preserve">    </w:t>
      </w:r>
      <w:r>
        <w:rPr>
          <w:rFonts w:ascii="微软雅黑" w:hAnsi="微软雅黑" w:eastAsia="微软雅黑" w:cs="微软雅黑"/>
          <w:spacing w:val="8"/>
          <w:sz w:val="20"/>
          <w:szCs w:val="20"/>
        </w:rPr>
        <w:t>异地转诊人员：由本市医院按规定转诊到我市市外定点</w:t>
      </w:r>
      <w:r>
        <w:rPr>
          <w:rFonts w:ascii="微软雅黑" w:hAnsi="微软雅黑" w:eastAsia="微软雅黑" w:cs="微软雅黑"/>
          <w:spacing w:val="7"/>
          <w:sz w:val="20"/>
          <w:szCs w:val="20"/>
        </w:rPr>
        <w:t>医院后，因转入定点医院条件有限需再</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转诊至省外定点医院的人员</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，或已办理异地就医备案人员因病情需</w:t>
      </w:r>
      <w:r>
        <w:rPr>
          <w:rFonts w:ascii="微软雅黑" w:hAnsi="微软雅黑" w:eastAsia="微软雅黑" w:cs="微软雅黑"/>
          <w:spacing w:val="8"/>
          <w:sz w:val="20"/>
          <w:szCs w:val="20"/>
        </w:rPr>
        <w:t>要转诊至备案地外的人员。</w:t>
      </w:r>
    </w:p>
    <w:p w14:paraId="66B89A4A">
      <w:pPr>
        <w:pStyle w:val="2"/>
        <w:spacing w:before="5" w:line="206" w:lineRule="auto"/>
        <w:ind w:left="3" w:right="100" w:firstLine="429"/>
        <w:rPr>
          <w:rFonts w:ascii="微软雅黑" w:hAnsi="微软雅黑" w:eastAsia="微软雅黑" w:cs="微软雅黑"/>
          <w:sz w:val="20"/>
          <w:szCs w:val="20"/>
        </w:rPr>
      </w:pPr>
      <w:r>
        <w:rPr>
          <w:spacing w:val="8"/>
          <w:sz w:val="20"/>
          <w:szCs w:val="20"/>
        </w:rPr>
        <w:t>5.</w:t>
      </w:r>
      <w:r>
        <w:rPr>
          <w:sz w:val="20"/>
          <w:szCs w:val="20"/>
        </w:rPr>
        <w:t xml:space="preserve">    </w:t>
      </w:r>
      <w:r>
        <w:rPr>
          <w:rFonts w:ascii="微软雅黑" w:hAnsi="微软雅黑" w:eastAsia="微软雅黑" w:cs="微软雅黑"/>
          <w:spacing w:val="8"/>
          <w:sz w:val="20"/>
          <w:szCs w:val="20"/>
        </w:rPr>
        <w:t>其他跨省临时外出就医人员：未办理异地转诊</w:t>
      </w:r>
      <w:r>
        <w:rPr>
          <w:rFonts w:ascii="微软雅黑" w:hAnsi="微软雅黑" w:eastAsia="微软雅黑" w:cs="微软雅黑"/>
          <w:spacing w:val="7"/>
          <w:sz w:val="20"/>
          <w:szCs w:val="20"/>
        </w:rPr>
        <w:t>就医手续且不属于异地急诊抢救的跨省临时外出</w:t>
      </w:r>
      <w:r>
        <w:rPr>
          <w:rFonts w:ascii="微软雅黑" w:hAnsi="微软雅黑" w:eastAsia="微软雅黑" w:cs="微软雅黑"/>
          <w:spacing w:val="3"/>
          <w:sz w:val="20"/>
          <w:szCs w:val="20"/>
        </w:rPr>
        <w:t xml:space="preserve"> </w:t>
      </w:r>
      <w:r>
        <w:rPr>
          <w:rFonts w:ascii="微软雅黑" w:hAnsi="微软雅黑" w:eastAsia="微软雅黑" w:cs="微软雅黑"/>
          <w:spacing w:val="8"/>
          <w:sz w:val="20"/>
          <w:szCs w:val="20"/>
        </w:rPr>
        <w:t>就医人员（含因个人原因选择异地就医的人员）</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w:t>
      </w:r>
    </w:p>
    <w:p w14:paraId="70BAF059">
      <w:pPr>
        <w:spacing w:before="10" w:line="208" w:lineRule="auto"/>
        <w:ind w:left="422"/>
        <w:outlineLvl w:val="2"/>
        <w:rPr>
          <w:rFonts w:ascii="微软雅黑" w:hAnsi="微软雅黑" w:eastAsia="微软雅黑" w:cs="微软雅黑"/>
          <w:sz w:val="20"/>
          <w:szCs w:val="20"/>
        </w:rPr>
      </w:pPr>
      <w:bookmarkStart w:id="70" w:name="_Toc20888"/>
      <w:bookmarkStart w:id="71" w:name="_Toc30080"/>
      <w:bookmarkStart w:id="72" w:name="_Toc21279"/>
      <w:r>
        <w:rPr>
          <w:rFonts w:ascii="微软雅黑" w:hAnsi="微软雅黑" w:eastAsia="微软雅黑" w:cs="微软雅黑"/>
          <w:b/>
          <w:bCs/>
          <w:spacing w:val="6"/>
          <w:sz w:val="20"/>
          <w:szCs w:val="20"/>
        </w:rPr>
        <w:t>二</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6"/>
          <w:sz w:val="20"/>
          <w:szCs w:val="20"/>
        </w:rPr>
        <w:t>、备案所需材料：</w:t>
      </w:r>
      <w:bookmarkEnd w:id="70"/>
      <w:bookmarkEnd w:id="71"/>
      <w:bookmarkEnd w:id="72"/>
    </w:p>
    <w:p w14:paraId="613900E5">
      <w:pPr>
        <w:pStyle w:val="2"/>
        <w:spacing w:before="3" w:line="209" w:lineRule="auto"/>
        <w:ind w:left="5" w:right="100" w:firstLine="434"/>
        <w:rPr>
          <w:rFonts w:ascii="微软雅黑" w:hAnsi="微软雅黑" w:eastAsia="微软雅黑" w:cs="微软雅黑"/>
          <w:sz w:val="20"/>
          <w:szCs w:val="20"/>
        </w:rPr>
      </w:pPr>
      <w:r>
        <w:rPr>
          <w:spacing w:val="7"/>
          <w:sz w:val="20"/>
          <w:szCs w:val="20"/>
        </w:rPr>
        <w:t>1.</w:t>
      </w:r>
      <w:r>
        <w:rPr>
          <w:spacing w:val="4"/>
          <w:sz w:val="20"/>
          <w:szCs w:val="20"/>
        </w:rPr>
        <w:t xml:space="preserve">    </w:t>
      </w:r>
      <w:r>
        <w:rPr>
          <w:rFonts w:ascii="微软雅黑" w:hAnsi="微软雅黑" w:eastAsia="微软雅黑" w:cs="微软雅黑"/>
          <w:spacing w:val="7"/>
          <w:sz w:val="20"/>
          <w:szCs w:val="20"/>
        </w:rPr>
        <w:t>参保人社会保障卡、有效身份证件或医保电子凭证，代办的还须提供代办人身份证或社会保障</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卡。</w:t>
      </w:r>
    </w:p>
    <w:p w14:paraId="7332CF29">
      <w:pPr>
        <w:pStyle w:val="2"/>
        <w:spacing w:before="3" w:line="207" w:lineRule="auto"/>
        <w:ind w:left="432"/>
        <w:outlineLvl w:val="1"/>
        <w:rPr>
          <w:rFonts w:ascii="微软雅黑" w:hAnsi="微软雅黑" w:eastAsia="微软雅黑" w:cs="微软雅黑"/>
          <w:sz w:val="20"/>
          <w:szCs w:val="20"/>
        </w:rPr>
      </w:pPr>
      <w:bookmarkStart w:id="73" w:name="_Toc2463"/>
      <w:bookmarkStart w:id="74" w:name="_Toc13754"/>
      <w:bookmarkStart w:id="75" w:name="_Toc23684"/>
      <w:r>
        <w:rPr>
          <w:spacing w:val="9"/>
          <w:sz w:val="20"/>
          <w:szCs w:val="20"/>
        </w:rPr>
        <w:t>2.</w:t>
      </w:r>
      <w:r>
        <w:rPr>
          <w:spacing w:val="1"/>
          <w:sz w:val="20"/>
          <w:szCs w:val="20"/>
        </w:rPr>
        <w:t xml:space="preserve">    </w:t>
      </w:r>
      <w:r>
        <w:rPr>
          <w:rFonts w:ascii="微软雅黑" w:hAnsi="微软雅黑" w:eastAsia="微软雅黑" w:cs="微软雅黑"/>
          <w:spacing w:val="9"/>
          <w:sz w:val="20"/>
          <w:szCs w:val="20"/>
        </w:rPr>
        <w:t>参保人按对应的备案类型还需提交的备案材料：</w:t>
      </w:r>
      <w:bookmarkEnd w:id="73"/>
      <w:bookmarkEnd w:id="74"/>
      <w:bookmarkEnd w:id="75"/>
    </w:p>
    <w:p w14:paraId="767CD0A2">
      <w:pPr>
        <w:spacing w:before="3" w:line="207" w:lineRule="auto"/>
        <w:ind w:left="424"/>
        <w:rPr>
          <w:rFonts w:ascii="微软雅黑" w:hAnsi="微软雅黑" w:eastAsia="微软雅黑" w:cs="微软雅黑"/>
          <w:sz w:val="20"/>
          <w:szCs w:val="20"/>
        </w:rPr>
      </w:pPr>
      <w:r>
        <w:rPr>
          <w:rFonts w:ascii="微软雅黑" w:hAnsi="微软雅黑" w:eastAsia="微软雅黑" w:cs="微软雅黑"/>
          <w:spacing w:val="6"/>
          <w:sz w:val="20"/>
          <w:szCs w:val="20"/>
        </w:rPr>
        <w:t>2.1.异地安置退休人员</w:t>
      </w:r>
      <w:r>
        <w:rPr>
          <w:rFonts w:ascii="微软雅黑" w:hAnsi="微软雅黑" w:eastAsia="微软雅黑" w:cs="微软雅黑"/>
          <w:spacing w:val="-7"/>
          <w:sz w:val="20"/>
          <w:szCs w:val="20"/>
        </w:rPr>
        <w:t xml:space="preserve"> </w:t>
      </w:r>
      <w:r>
        <w:rPr>
          <w:rFonts w:ascii="微软雅黑" w:hAnsi="微软雅黑" w:eastAsia="微软雅黑" w:cs="微软雅黑"/>
          <w:spacing w:val="6"/>
          <w:sz w:val="20"/>
          <w:szCs w:val="20"/>
        </w:rPr>
        <w:t>：提供定居地户口簿首页和本人常住人口登记卡</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，或个人承诺书。</w:t>
      </w:r>
    </w:p>
    <w:p w14:paraId="41CA0CCF">
      <w:pPr>
        <w:spacing w:before="3" w:line="202" w:lineRule="auto"/>
        <w:ind w:left="14" w:right="98" w:firstLine="410"/>
        <w:rPr>
          <w:rFonts w:ascii="微软雅黑" w:hAnsi="微软雅黑" w:eastAsia="微软雅黑" w:cs="微软雅黑"/>
          <w:sz w:val="20"/>
          <w:szCs w:val="20"/>
        </w:rPr>
      </w:pPr>
      <w:r>
        <w:rPr>
          <w:rFonts w:ascii="微软雅黑" w:hAnsi="微软雅黑" w:eastAsia="微软雅黑" w:cs="微软雅黑"/>
          <w:spacing w:val="7"/>
          <w:sz w:val="20"/>
          <w:szCs w:val="20"/>
        </w:rPr>
        <w:t>2.2.异地长期居住人员</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：提供本人定居地的房产证</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、居</w:t>
      </w:r>
      <w:r>
        <w:rPr>
          <w:rFonts w:ascii="微软雅黑" w:hAnsi="微软雅黑" w:eastAsia="微软雅黑" w:cs="微软雅黑"/>
          <w:spacing w:val="6"/>
          <w:sz w:val="20"/>
          <w:szCs w:val="20"/>
        </w:rPr>
        <w:t>住证（有效期内）</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、在校大学生学校相关证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明等资料其中之一或个人承诺书。其中寒暑假及因</w:t>
      </w:r>
      <w:r>
        <w:rPr>
          <w:rFonts w:ascii="微软雅黑" w:hAnsi="微软雅黑" w:eastAsia="微软雅黑" w:cs="微软雅黑"/>
          <w:spacing w:val="7"/>
          <w:sz w:val="20"/>
          <w:szCs w:val="20"/>
        </w:rPr>
        <w:t>病休学期间回到户籍所在地，或在异地分校学习、实</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习</w:t>
      </w:r>
      <w:r>
        <w:rPr>
          <w:rFonts w:ascii="微软雅黑" w:hAnsi="微软雅黑" w:eastAsia="微软雅黑" w:cs="微软雅黑"/>
          <w:spacing w:val="6"/>
          <w:sz w:val="22"/>
          <w:szCs w:val="22"/>
        </w:rPr>
        <w:t>的在校大学生</w:t>
      </w:r>
      <w:r>
        <w:rPr>
          <w:rFonts w:ascii="微软雅黑" w:hAnsi="微软雅黑" w:eastAsia="微软雅黑" w:cs="微软雅黑"/>
          <w:spacing w:val="-31"/>
          <w:sz w:val="22"/>
          <w:szCs w:val="22"/>
        </w:rPr>
        <w:t xml:space="preserve"> </w:t>
      </w:r>
      <w:r>
        <w:rPr>
          <w:rFonts w:ascii="微软雅黑" w:hAnsi="微软雅黑" w:eastAsia="微软雅黑" w:cs="微软雅黑"/>
          <w:spacing w:val="6"/>
          <w:sz w:val="20"/>
          <w:szCs w:val="20"/>
        </w:rPr>
        <w:t>，可由学校在备案表上填写相关信</w:t>
      </w:r>
      <w:r>
        <w:rPr>
          <w:rFonts w:ascii="微软雅黑" w:hAnsi="微软雅黑" w:eastAsia="微软雅黑" w:cs="微软雅黑"/>
          <w:spacing w:val="5"/>
          <w:sz w:val="20"/>
          <w:szCs w:val="20"/>
        </w:rPr>
        <w:t>息并盖章确认。</w:t>
      </w:r>
    </w:p>
    <w:p w14:paraId="635E55FA">
      <w:pPr>
        <w:spacing w:before="2" w:line="192" w:lineRule="auto"/>
        <w:ind w:left="1" w:right="95" w:firstLine="422"/>
        <w:rPr>
          <w:rFonts w:ascii="微软雅黑" w:hAnsi="微软雅黑" w:eastAsia="微软雅黑" w:cs="微软雅黑"/>
          <w:sz w:val="20"/>
          <w:szCs w:val="20"/>
        </w:rPr>
      </w:pPr>
      <w:r>
        <w:rPr>
          <w:rFonts w:ascii="微软雅黑" w:hAnsi="微软雅黑" w:eastAsia="微软雅黑" w:cs="微软雅黑"/>
          <w:spacing w:val="6"/>
          <w:sz w:val="20"/>
          <w:szCs w:val="20"/>
        </w:rPr>
        <w:t>2.3.常驻异地工作人员：提供参保地工作单位派出证明、异地工作单位证明</w:t>
      </w:r>
      <w:r>
        <w:rPr>
          <w:rFonts w:ascii="微软雅黑" w:hAnsi="微软雅黑" w:eastAsia="微软雅黑" w:cs="微软雅黑"/>
          <w:spacing w:val="-31"/>
          <w:sz w:val="20"/>
          <w:szCs w:val="20"/>
        </w:rPr>
        <w:t xml:space="preserve"> </w:t>
      </w:r>
      <w:r>
        <w:rPr>
          <w:rFonts w:ascii="微软雅黑" w:hAnsi="微软雅黑" w:eastAsia="微软雅黑" w:cs="微软雅黑"/>
          <w:spacing w:val="6"/>
          <w:sz w:val="20"/>
          <w:szCs w:val="20"/>
        </w:rPr>
        <w:t>、工作合同</w:t>
      </w:r>
      <w:r>
        <w:rPr>
          <w:rFonts w:ascii="微软雅黑" w:hAnsi="微软雅黑" w:eastAsia="微软雅黑" w:cs="微软雅黑"/>
          <w:spacing w:val="6"/>
          <w:sz w:val="22"/>
          <w:szCs w:val="22"/>
        </w:rPr>
        <w:t>（需注明具</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体派驻城市）</w:t>
      </w:r>
      <w:r>
        <w:rPr>
          <w:rFonts w:ascii="微软雅黑" w:hAnsi="微软雅黑" w:eastAsia="微软雅黑" w:cs="微软雅黑"/>
          <w:spacing w:val="5"/>
          <w:sz w:val="20"/>
          <w:szCs w:val="20"/>
        </w:rPr>
        <w:t>任选其一或个人承诺书。</w:t>
      </w:r>
    </w:p>
    <w:p w14:paraId="1828BEDA">
      <w:pPr>
        <w:spacing w:before="1" w:line="208" w:lineRule="auto"/>
        <w:ind w:right="98" w:firstLine="424"/>
        <w:jc w:val="both"/>
        <w:rPr>
          <w:rFonts w:ascii="微软雅黑" w:hAnsi="微软雅黑" w:eastAsia="微软雅黑" w:cs="微软雅黑"/>
          <w:sz w:val="20"/>
          <w:szCs w:val="20"/>
        </w:rPr>
      </w:pPr>
      <w:r>
        <w:rPr>
          <w:rFonts w:ascii="微软雅黑" w:hAnsi="微软雅黑" w:eastAsia="微软雅黑" w:cs="微软雅黑"/>
          <w:spacing w:val="7"/>
          <w:sz w:val="20"/>
          <w:szCs w:val="20"/>
        </w:rPr>
        <w:t>2.4.异地转诊人员</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：①由我市市外定点医院再转诊至省外定点医院的人员</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，提供市外定点医院的相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关专科副主任以上医师签名并经该院医务（医保）处同意盖章的证明。②已办理异</w:t>
      </w:r>
      <w:r>
        <w:rPr>
          <w:rFonts w:ascii="微软雅黑" w:hAnsi="微软雅黑" w:eastAsia="微软雅黑" w:cs="微软雅黑"/>
          <w:spacing w:val="7"/>
          <w:sz w:val="20"/>
          <w:szCs w:val="20"/>
        </w:rPr>
        <w:t>地就医备案人员因病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情需要转诊至备案地以外就医的人员，由当地三级医院或相应专科医院的副主</w:t>
      </w:r>
      <w:r>
        <w:rPr>
          <w:rFonts w:ascii="微软雅黑" w:hAnsi="微软雅黑" w:eastAsia="微软雅黑" w:cs="微软雅黑"/>
          <w:spacing w:val="7"/>
          <w:sz w:val="20"/>
          <w:szCs w:val="20"/>
        </w:rPr>
        <w:t>任以上医师签名并经该院</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医务（医保）处同意盖章的证明。</w:t>
      </w:r>
    </w:p>
    <w:p w14:paraId="540E0945">
      <w:pPr>
        <w:spacing w:before="10" w:line="207" w:lineRule="auto"/>
        <w:ind w:left="424"/>
        <w:outlineLvl w:val="2"/>
        <w:rPr>
          <w:rFonts w:ascii="微软雅黑" w:hAnsi="微软雅黑" w:eastAsia="微软雅黑" w:cs="微软雅黑"/>
          <w:sz w:val="20"/>
          <w:szCs w:val="20"/>
        </w:rPr>
      </w:pPr>
      <w:bookmarkStart w:id="76" w:name="_Toc27225"/>
      <w:bookmarkStart w:id="77" w:name="_Toc25653"/>
      <w:bookmarkStart w:id="78" w:name="_Toc28654"/>
      <w:r>
        <w:rPr>
          <w:rFonts w:ascii="微软雅黑" w:hAnsi="微软雅黑" w:eastAsia="微软雅黑" w:cs="微软雅黑"/>
          <w:spacing w:val="5"/>
          <w:sz w:val="20"/>
          <w:szCs w:val="20"/>
        </w:rPr>
        <w:t>2.5 其他跨省临时外出就医人员</w:t>
      </w:r>
      <w:r>
        <w:rPr>
          <w:rFonts w:ascii="微软雅黑" w:hAnsi="微软雅黑" w:eastAsia="微软雅黑" w:cs="微软雅黑"/>
          <w:spacing w:val="-10"/>
          <w:sz w:val="20"/>
          <w:szCs w:val="20"/>
        </w:rPr>
        <w:t xml:space="preserve"> </w:t>
      </w:r>
      <w:r>
        <w:rPr>
          <w:rFonts w:ascii="微软雅黑" w:hAnsi="微软雅黑" w:eastAsia="微软雅黑" w:cs="微软雅黑"/>
          <w:spacing w:val="5"/>
          <w:sz w:val="20"/>
          <w:szCs w:val="20"/>
        </w:rPr>
        <w:t>：提供填写好的备案表。</w:t>
      </w:r>
      <w:bookmarkEnd w:id="76"/>
      <w:bookmarkEnd w:id="77"/>
      <w:bookmarkEnd w:id="78"/>
    </w:p>
    <w:p w14:paraId="1392F864">
      <w:pPr>
        <w:spacing w:before="3" w:line="208" w:lineRule="auto"/>
        <w:ind w:left="425"/>
        <w:rPr>
          <w:rFonts w:ascii="微软雅黑" w:hAnsi="微软雅黑" w:eastAsia="微软雅黑" w:cs="微软雅黑"/>
          <w:sz w:val="20"/>
          <w:szCs w:val="20"/>
        </w:rPr>
      </w:pPr>
      <w:r>
        <w:rPr>
          <w:rFonts w:ascii="微软雅黑" w:hAnsi="微软雅黑" w:eastAsia="微软雅黑" w:cs="微软雅黑"/>
          <w:b/>
          <w:bCs/>
          <w:spacing w:val="4"/>
          <w:sz w:val="20"/>
          <w:szCs w:val="20"/>
        </w:rPr>
        <w:t>三</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4"/>
          <w:sz w:val="20"/>
          <w:szCs w:val="20"/>
        </w:rPr>
        <w:t>、办理渠道</w:t>
      </w:r>
    </w:p>
    <w:p w14:paraId="6DA6C24E">
      <w:pPr>
        <w:spacing w:before="3" w:line="208" w:lineRule="auto"/>
        <w:ind w:left="422"/>
        <w:rPr>
          <w:rFonts w:ascii="微软雅黑" w:hAnsi="微软雅黑" w:eastAsia="微软雅黑" w:cs="微软雅黑"/>
          <w:sz w:val="20"/>
          <w:szCs w:val="20"/>
        </w:rPr>
      </w:pPr>
      <w:r>
        <w:rPr>
          <w:rFonts w:ascii="微软雅黑" w:hAnsi="微软雅黑" w:eastAsia="微软雅黑" w:cs="微软雅黑"/>
          <w:spacing w:val="6"/>
          <w:sz w:val="20"/>
          <w:szCs w:val="20"/>
        </w:rPr>
        <w:t>线下备案</w:t>
      </w:r>
      <w:r>
        <w:rPr>
          <w:rFonts w:ascii="微软雅黑" w:hAnsi="微软雅黑" w:eastAsia="微软雅黑" w:cs="微软雅黑"/>
          <w:spacing w:val="-5"/>
          <w:sz w:val="20"/>
          <w:szCs w:val="20"/>
        </w:rPr>
        <w:t xml:space="preserve"> </w:t>
      </w:r>
      <w:r>
        <w:rPr>
          <w:rFonts w:ascii="微软雅黑" w:hAnsi="微软雅黑" w:eastAsia="微软雅黑" w:cs="微软雅黑"/>
          <w:spacing w:val="6"/>
          <w:sz w:val="20"/>
          <w:szCs w:val="20"/>
        </w:rPr>
        <w:t>：本市医保经办机构前台办理。</w:t>
      </w:r>
    </w:p>
    <w:p w14:paraId="5A4C7958">
      <w:pPr>
        <w:spacing w:before="4" w:line="206" w:lineRule="auto"/>
        <w:ind w:left="2" w:firstLine="420"/>
        <w:rPr>
          <w:rFonts w:ascii="微软雅黑" w:hAnsi="微软雅黑" w:eastAsia="微软雅黑" w:cs="微软雅黑"/>
          <w:sz w:val="20"/>
          <w:szCs w:val="20"/>
        </w:rPr>
      </w:pPr>
      <w:r>
        <w:rPr>
          <w:rFonts w:ascii="微软雅黑" w:hAnsi="微软雅黑" w:eastAsia="微软雅黑" w:cs="微软雅黑"/>
          <w:spacing w:val="8"/>
          <w:sz w:val="20"/>
          <w:szCs w:val="20"/>
        </w:rPr>
        <w:t>线上备案：珠海社保掌上办、粤省事、粤医保、国家异地就</w:t>
      </w:r>
      <w:r>
        <w:rPr>
          <w:rFonts w:ascii="微软雅黑" w:hAnsi="微软雅黑" w:eastAsia="微软雅黑" w:cs="微软雅黑"/>
          <w:spacing w:val="7"/>
          <w:sz w:val="20"/>
          <w:szCs w:val="20"/>
        </w:rPr>
        <w:t>医备案小程序和国家医保服务平台等线</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上渠道申请的异地就医备案</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。（其中国家异地就医备案小程序和国家医保服务平台仅可办理跨省备案）</w:t>
      </w:r>
    </w:p>
    <w:p w14:paraId="19B65404">
      <w:pPr>
        <w:spacing w:before="9" w:line="208" w:lineRule="auto"/>
        <w:ind w:left="443"/>
        <w:rPr>
          <w:rFonts w:ascii="微软雅黑" w:hAnsi="微软雅黑" w:eastAsia="微软雅黑" w:cs="微软雅黑"/>
          <w:sz w:val="20"/>
          <w:szCs w:val="20"/>
        </w:rPr>
      </w:pPr>
      <w:r>
        <w:rPr>
          <w:rFonts w:ascii="微软雅黑" w:hAnsi="微软雅黑" w:eastAsia="微软雅黑" w:cs="微软雅黑"/>
          <w:b/>
          <w:bCs/>
          <w:spacing w:val="1"/>
          <w:sz w:val="20"/>
          <w:szCs w:val="20"/>
        </w:rPr>
        <w:t>四</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1"/>
          <w:sz w:val="20"/>
          <w:szCs w:val="20"/>
        </w:rPr>
        <w:t>、注意事项</w:t>
      </w:r>
    </w:p>
    <w:p w14:paraId="76B6805C">
      <w:pPr>
        <w:pStyle w:val="2"/>
        <w:spacing w:before="5" w:line="208" w:lineRule="auto"/>
        <w:ind w:left="1" w:right="32" w:firstLine="438"/>
        <w:rPr>
          <w:rFonts w:ascii="微软雅黑" w:hAnsi="微软雅黑" w:eastAsia="微软雅黑" w:cs="微软雅黑"/>
          <w:sz w:val="20"/>
          <w:szCs w:val="20"/>
        </w:rPr>
      </w:pPr>
      <w:r>
        <w:rPr>
          <w:spacing w:val="6"/>
          <w:sz w:val="20"/>
          <w:szCs w:val="20"/>
        </w:rPr>
        <w:t>1.</w:t>
      </w:r>
      <w:r>
        <w:rPr>
          <w:spacing w:val="1"/>
          <w:sz w:val="20"/>
          <w:szCs w:val="20"/>
        </w:rPr>
        <w:t xml:space="preserve">    </w:t>
      </w:r>
      <w:r>
        <w:rPr>
          <w:rFonts w:ascii="微软雅黑" w:hAnsi="微软雅黑" w:eastAsia="微软雅黑" w:cs="微软雅黑"/>
          <w:spacing w:val="6"/>
          <w:sz w:val="20"/>
          <w:szCs w:val="20"/>
        </w:rPr>
        <w:t>异地长期居住人员（第一款 1-3 类人员）办理登记备案后，未申请变更备案信息，备案长期有</w:t>
      </w:r>
      <w:r>
        <w:rPr>
          <w:rFonts w:ascii="微软雅黑" w:hAnsi="微软雅黑" w:eastAsia="微软雅黑" w:cs="微软雅黑"/>
          <w:spacing w:val="1"/>
          <w:sz w:val="20"/>
          <w:szCs w:val="20"/>
        </w:rPr>
        <w:t xml:space="preserve">  </w:t>
      </w:r>
      <w:r>
        <w:rPr>
          <w:rFonts w:ascii="微软雅黑" w:hAnsi="微软雅黑" w:eastAsia="微软雅黑" w:cs="微软雅黑"/>
          <w:spacing w:val="6"/>
          <w:sz w:val="20"/>
          <w:szCs w:val="20"/>
        </w:rPr>
        <w:t>效</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，办理备案后 6 个月内不得变更或取消</w:t>
      </w:r>
      <w:r>
        <w:rPr>
          <w:rFonts w:ascii="微软雅黑" w:hAnsi="微软雅黑" w:eastAsia="微软雅黑" w:cs="微软雅黑"/>
          <w:spacing w:val="-32"/>
          <w:sz w:val="20"/>
          <w:szCs w:val="20"/>
        </w:rPr>
        <w:t xml:space="preserve"> </w:t>
      </w:r>
      <w:r>
        <w:rPr>
          <w:rFonts w:ascii="微软雅黑" w:hAnsi="微软雅黑" w:eastAsia="微软雅黑" w:cs="微软雅黑"/>
          <w:spacing w:val="6"/>
          <w:sz w:val="20"/>
          <w:szCs w:val="20"/>
        </w:rPr>
        <w:t>。到期需取消的</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，可到本市医保经办机构前台或粤医保办</w:t>
      </w:r>
      <w:r>
        <w:rPr>
          <w:rFonts w:ascii="微软雅黑" w:hAnsi="微软雅黑" w:eastAsia="微软雅黑" w:cs="微软雅黑"/>
          <w:spacing w:val="5"/>
          <w:sz w:val="20"/>
          <w:szCs w:val="20"/>
        </w:rPr>
        <w:t>理。</w:t>
      </w:r>
    </w:p>
    <w:p w14:paraId="77E1D236">
      <w:pPr>
        <w:pStyle w:val="2"/>
        <w:spacing w:before="3" w:line="207" w:lineRule="auto"/>
        <w:ind w:left="432"/>
        <w:outlineLvl w:val="1"/>
        <w:rPr>
          <w:rFonts w:ascii="微软雅黑" w:hAnsi="微软雅黑" w:eastAsia="微软雅黑" w:cs="微软雅黑"/>
          <w:sz w:val="20"/>
          <w:szCs w:val="20"/>
        </w:rPr>
      </w:pPr>
      <w:bookmarkStart w:id="79" w:name="_Toc2669"/>
      <w:bookmarkStart w:id="80" w:name="_Toc4410"/>
      <w:bookmarkStart w:id="81" w:name="_Toc12499"/>
      <w:r>
        <w:rPr>
          <w:spacing w:val="8"/>
          <w:sz w:val="20"/>
          <w:szCs w:val="20"/>
        </w:rPr>
        <w:t>2.</w:t>
      </w:r>
      <w:r>
        <w:rPr>
          <w:spacing w:val="5"/>
          <w:sz w:val="20"/>
          <w:szCs w:val="20"/>
        </w:rPr>
        <w:t xml:space="preserve">    </w:t>
      </w:r>
      <w:r>
        <w:rPr>
          <w:rFonts w:ascii="微软雅黑" w:hAnsi="微软雅黑" w:eastAsia="微软雅黑" w:cs="微软雅黑"/>
          <w:spacing w:val="8"/>
          <w:sz w:val="20"/>
          <w:szCs w:val="20"/>
        </w:rPr>
        <w:t>省内跨市临时外出就医人员不需要备案。</w:t>
      </w:r>
      <w:bookmarkEnd w:id="79"/>
      <w:bookmarkEnd w:id="80"/>
      <w:bookmarkEnd w:id="81"/>
    </w:p>
    <w:p w14:paraId="32A65D3D">
      <w:pPr>
        <w:pStyle w:val="2"/>
        <w:spacing w:before="6" w:line="208" w:lineRule="auto"/>
        <w:ind w:right="98" w:firstLine="432"/>
        <w:rPr>
          <w:rFonts w:ascii="微软雅黑" w:hAnsi="微软雅黑" w:eastAsia="微软雅黑" w:cs="微软雅黑"/>
          <w:sz w:val="20"/>
          <w:szCs w:val="20"/>
        </w:rPr>
      </w:pPr>
      <w:r>
        <w:rPr>
          <w:spacing w:val="8"/>
          <w:sz w:val="20"/>
          <w:szCs w:val="20"/>
        </w:rPr>
        <w:t>3.</w:t>
      </w:r>
      <w:r>
        <w:rPr>
          <w:sz w:val="20"/>
          <w:szCs w:val="20"/>
        </w:rPr>
        <w:t xml:space="preserve">    </w:t>
      </w:r>
      <w:r>
        <w:rPr>
          <w:rFonts w:ascii="微软雅黑" w:hAnsi="微软雅黑" w:eastAsia="微软雅黑" w:cs="微软雅黑"/>
          <w:spacing w:val="8"/>
          <w:sz w:val="20"/>
          <w:szCs w:val="20"/>
        </w:rPr>
        <w:t>参加居民医保或以灵活就业身份参加职工医保的两类人</w:t>
      </w:r>
      <w:r>
        <w:rPr>
          <w:rFonts w:ascii="微软雅黑" w:hAnsi="微软雅黑" w:eastAsia="微软雅黑" w:cs="微软雅黑"/>
          <w:spacing w:val="7"/>
          <w:sz w:val="20"/>
          <w:szCs w:val="20"/>
        </w:rPr>
        <w:t>群中的非本市户籍人员，不符合异地长</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期居住备案条件。</w:t>
      </w:r>
    </w:p>
    <w:p w14:paraId="4D99D4BF">
      <w:pPr>
        <w:pStyle w:val="2"/>
        <w:spacing w:before="4" w:line="207" w:lineRule="auto"/>
        <w:ind w:right="3"/>
        <w:jc w:val="right"/>
        <w:rPr>
          <w:rFonts w:ascii="微软雅黑" w:hAnsi="微软雅黑" w:eastAsia="微软雅黑" w:cs="微软雅黑"/>
          <w:sz w:val="20"/>
          <w:szCs w:val="20"/>
        </w:rPr>
      </w:pPr>
      <w:r>
        <w:rPr>
          <w:spacing w:val="5"/>
          <w:sz w:val="20"/>
          <w:szCs w:val="20"/>
        </w:rPr>
        <w:t>4.</w:t>
      </w:r>
      <w:r>
        <w:rPr>
          <w:spacing w:val="2"/>
          <w:sz w:val="20"/>
          <w:szCs w:val="20"/>
        </w:rPr>
        <w:t xml:space="preserve">    </w:t>
      </w:r>
      <w:r>
        <w:rPr>
          <w:rFonts w:ascii="微软雅黑" w:hAnsi="微软雅黑" w:eastAsia="微软雅黑" w:cs="微软雅黑"/>
          <w:spacing w:val="5"/>
          <w:sz w:val="20"/>
          <w:szCs w:val="20"/>
        </w:rPr>
        <w:t>参保人停保时，异地就医备案登记将自动终止。重新参保后仍需异地就医备案的，需重新申请。</w:t>
      </w:r>
    </w:p>
    <w:p w14:paraId="426DC0DB">
      <w:pPr>
        <w:pStyle w:val="2"/>
        <w:spacing w:before="4" w:line="207" w:lineRule="auto"/>
        <w:ind w:left="433"/>
        <w:outlineLvl w:val="1"/>
        <w:rPr>
          <w:rFonts w:ascii="微软雅黑" w:hAnsi="微软雅黑" w:eastAsia="微软雅黑" w:cs="微软雅黑"/>
          <w:sz w:val="20"/>
          <w:szCs w:val="20"/>
        </w:rPr>
      </w:pPr>
      <w:bookmarkStart w:id="82" w:name="_Toc3419"/>
      <w:bookmarkStart w:id="83" w:name="_Toc3835"/>
      <w:bookmarkStart w:id="84" w:name="_Toc7915"/>
      <w:r>
        <w:rPr>
          <w:spacing w:val="8"/>
          <w:sz w:val="20"/>
          <w:szCs w:val="20"/>
        </w:rPr>
        <w:t>5.</w:t>
      </w:r>
      <w:r>
        <w:rPr>
          <w:spacing w:val="3"/>
          <w:sz w:val="20"/>
          <w:szCs w:val="20"/>
        </w:rPr>
        <w:t xml:space="preserve">    </w:t>
      </w:r>
      <w:r>
        <w:rPr>
          <w:rFonts w:ascii="微软雅黑" w:hAnsi="微软雅黑" w:eastAsia="微软雅黑" w:cs="微软雅黑"/>
          <w:spacing w:val="8"/>
          <w:sz w:val="20"/>
          <w:szCs w:val="20"/>
        </w:rPr>
        <w:t>异地转诊人员备案有效期为一年。</w:t>
      </w:r>
      <w:bookmarkEnd w:id="82"/>
      <w:bookmarkEnd w:id="83"/>
      <w:bookmarkEnd w:id="84"/>
    </w:p>
    <w:p w14:paraId="1217D2AD">
      <w:pPr>
        <w:pStyle w:val="2"/>
        <w:spacing w:before="3" w:line="209" w:lineRule="auto"/>
        <w:ind w:right="98" w:firstLine="432"/>
        <w:rPr>
          <w:rFonts w:ascii="微软雅黑" w:hAnsi="微软雅黑" w:eastAsia="微软雅黑" w:cs="微软雅黑"/>
          <w:sz w:val="20"/>
          <w:szCs w:val="20"/>
        </w:rPr>
      </w:pPr>
      <w:r>
        <w:rPr>
          <w:spacing w:val="7"/>
          <w:sz w:val="20"/>
          <w:szCs w:val="20"/>
        </w:rPr>
        <w:t xml:space="preserve">6.    </w:t>
      </w:r>
      <w:r>
        <w:rPr>
          <w:rFonts w:ascii="微软雅黑" w:hAnsi="微软雅黑" w:eastAsia="微软雅黑" w:cs="微软雅黑"/>
          <w:spacing w:val="7"/>
          <w:sz w:val="20"/>
          <w:szCs w:val="20"/>
        </w:rPr>
        <w:t>以个人承诺方式办理备案手续的，备案有效期内确需回本市就医的，应履行承诺事项，在补齐</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相关备案材料后在备案地和本市双向享受医保待遇。未补齐相关备案材料的，回本</w:t>
      </w:r>
      <w:r>
        <w:rPr>
          <w:rFonts w:ascii="微软雅黑" w:hAnsi="微软雅黑" w:eastAsia="微软雅黑" w:cs="微软雅黑"/>
          <w:spacing w:val="7"/>
          <w:sz w:val="20"/>
          <w:szCs w:val="20"/>
        </w:rPr>
        <w:t>市就医的参照非急诊</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抢救且未转诊的其他临时外出就医人员。</w:t>
      </w:r>
    </w:p>
    <w:p w14:paraId="110EA19D">
      <w:pPr>
        <w:pStyle w:val="2"/>
        <w:spacing w:before="27" w:line="208" w:lineRule="auto"/>
        <w:ind w:left="1" w:right="98" w:firstLine="432"/>
        <w:rPr>
          <w:rFonts w:ascii="微软雅黑" w:hAnsi="微软雅黑" w:eastAsia="微软雅黑" w:cs="微软雅黑"/>
          <w:sz w:val="20"/>
          <w:szCs w:val="20"/>
        </w:rPr>
      </w:pPr>
      <w:r>
        <w:rPr>
          <w:spacing w:val="7"/>
          <w:sz w:val="20"/>
          <w:szCs w:val="20"/>
        </w:rPr>
        <w:t>7.</w:t>
      </w:r>
      <w:r>
        <w:rPr>
          <w:spacing w:val="1"/>
          <w:sz w:val="20"/>
          <w:szCs w:val="20"/>
        </w:rPr>
        <w:t xml:space="preserve">    </w:t>
      </w:r>
      <w:r>
        <w:rPr>
          <w:rFonts w:ascii="微软雅黑" w:hAnsi="微软雅黑" w:eastAsia="微软雅黑" w:cs="微软雅黑"/>
          <w:spacing w:val="7"/>
          <w:sz w:val="20"/>
          <w:szCs w:val="20"/>
        </w:rPr>
        <w:t>非急诊抢救且未转诊的其他临时外出就医人员，住院</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、门诊特定病种的起付标准、最高</w:t>
      </w:r>
      <w:r>
        <w:rPr>
          <w:rFonts w:ascii="微软雅黑" w:hAnsi="微软雅黑" w:eastAsia="微软雅黑" w:cs="微软雅黑"/>
          <w:spacing w:val="6"/>
          <w:sz w:val="20"/>
          <w:szCs w:val="20"/>
        </w:rPr>
        <w:t>支付限</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额按市内标准执行</w:t>
      </w:r>
      <w:r>
        <w:rPr>
          <w:rFonts w:ascii="微软雅黑" w:hAnsi="微软雅黑" w:eastAsia="微软雅黑" w:cs="微软雅黑"/>
          <w:spacing w:val="-6"/>
          <w:sz w:val="20"/>
          <w:szCs w:val="20"/>
        </w:rPr>
        <w:t xml:space="preserve"> </w:t>
      </w:r>
      <w:r>
        <w:rPr>
          <w:rFonts w:ascii="微软雅黑" w:hAnsi="微软雅黑" w:eastAsia="微软雅黑" w:cs="微软雅黑"/>
          <w:spacing w:val="6"/>
          <w:sz w:val="20"/>
          <w:szCs w:val="20"/>
        </w:rPr>
        <w:t>，支付比例按市内标准相应降低 20 个百分点执行</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；普通门诊医疗费用不予支付。</w:t>
      </w:r>
    </w:p>
    <w:p w14:paraId="70E8CD4A">
      <w:pPr>
        <w:spacing w:line="208" w:lineRule="auto"/>
        <w:rPr>
          <w:rFonts w:ascii="微软雅黑" w:hAnsi="微软雅黑" w:eastAsia="微软雅黑" w:cs="微软雅黑"/>
          <w:sz w:val="20"/>
          <w:szCs w:val="20"/>
        </w:rPr>
        <w:sectPr>
          <w:footerReference r:id="rId14" w:type="default"/>
          <w:pgSz w:w="11906" w:h="16839"/>
          <w:pgMar w:top="1418" w:right="1036" w:bottom="945" w:left="1418" w:header="850" w:footer="992" w:gutter="0"/>
          <w:pgNumType w:fmt="decimal"/>
          <w:cols w:space="720" w:num="1"/>
          <w:rtlGutter w:val="0"/>
          <w:docGrid w:linePitch="0" w:charSpace="0"/>
        </w:sectPr>
      </w:pPr>
    </w:p>
    <w:p w14:paraId="79663B9C">
      <w:pPr>
        <w:pStyle w:val="2"/>
        <w:spacing w:line="283" w:lineRule="auto"/>
      </w:pPr>
    </w:p>
    <w:p w14:paraId="11189BAE">
      <w:pPr>
        <w:pStyle w:val="2"/>
        <w:spacing w:line="284" w:lineRule="auto"/>
      </w:pPr>
    </w:p>
    <w:p w14:paraId="4BD4CCAB">
      <w:pPr>
        <w:pStyle w:val="2"/>
        <w:spacing w:line="284" w:lineRule="auto"/>
      </w:pPr>
    </w:p>
    <w:p w14:paraId="5E8407F7">
      <w:pPr>
        <w:spacing w:before="140" w:line="593" w:lineRule="exact"/>
        <w:ind w:left="219"/>
        <w:outlineLvl w:val="0"/>
        <w:rPr>
          <w:rFonts w:ascii="宋体" w:hAnsi="宋体" w:eastAsia="宋体" w:cs="宋体"/>
          <w:sz w:val="28"/>
          <w:szCs w:val="28"/>
        </w:rPr>
      </w:pPr>
      <w:bookmarkStart w:id="85" w:name="bookmark46"/>
      <w:bookmarkEnd w:id="85"/>
      <w:bookmarkStart w:id="86" w:name="_Toc7098"/>
      <w:r>
        <w:rPr>
          <w:rFonts w:ascii="微软雅黑" w:hAnsi="微软雅黑" w:eastAsia="微软雅黑" w:cs="微软雅黑"/>
          <w:spacing w:val="2"/>
          <w:position w:val="5"/>
          <w:sz w:val="24"/>
          <w:szCs w:val="24"/>
        </w:rPr>
        <w:t>附件</w:t>
      </w:r>
      <w:r>
        <w:rPr>
          <w:rFonts w:hint="eastAsia" w:ascii="微软雅黑" w:hAnsi="微软雅黑" w:eastAsia="微软雅黑" w:cs="微软雅黑"/>
          <w:spacing w:val="2"/>
          <w:position w:val="5"/>
          <w:sz w:val="24"/>
          <w:szCs w:val="24"/>
          <w:lang w:eastAsia="zh-CN"/>
        </w:rPr>
        <w:t>二</w:t>
      </w:r>
      <w:r>
        <w:rPr>
          <w:rFonts w:ascii="微软雅黑" w:hAnsi="微软雅黑" w:eastAsia="微软雅黑" w:cs="微软雅黑"/>
          <w:spacing w:val="2"/>
          <w:position w:val="5"/>
          <w:sz w:val="24"/>
          <w:szCs w:val="24"/>
        </w:rPr>
        <w:t xml:space="preserve">：                         </w:t>
      </w:r>
      <w:r>
        <w:rPr>
          <w:rFonts w:ascii="宋体" w:hAnsi="宋体" w:eastAsia="宋体" w:cs="宋体"/>
          <w:b/>
          <w:bCs/>
          <w:spacing w:val="2"/>
          <w:position w:val="2"/>
          <w:sz w:val="43"/>
          <w:szCs w:val="43"/>
        </w:rPr>
        <w:t>珠海市基本医疗保</w:t>
      </w:r>
      <w:r>
        <w:rPr>
          <w:rFonts w:ascii="宋体" w:hAnsi="宋体" w:eastAsia="宋体" w:cs="宋体"/>
          <w:b/>
          <w:bCs/>
          <w:spacing w:val="1"/>
          <w:position w:val="2"/>
          <w:sz w:val="43"/>
          <w:szCs w:val="43"/>
        </w:rPr>
        <w:t>险门诊特定病种目录</w:t>
      </w:r>
      <w:r>
        <w:rPr>
          <w:rFonts w:ascii="宋体" w:hAnsi="宋体" w:eastAsia="宋体" w:cs="宋体"/>
          <w:b/>
          <w:bCs/>
          <w:spacing w:val="1"/>
          <w:position w:val="5"/>
          <w:sz w:val="28"/>
          <w:szCs w:val="28"/>
        </w:rPr>
        <w:t>（中额费用门特）</w:t>
      </w:r>
      <w:bookmarkEnd w:id="86"/>
    </w:p>
    <w:p w14:paraId="240CFCFD">
      <w:pPr>
        <w:spacing w:line="133" w:lineRule="exact"/>
      </w:pPr>
    </w:p>
    <w:tbl>
      <w:tblPr>
        <w:tblStyle w:val="10"/>
        <w:tblW w:w="14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4474"/>
        <w:gridCol w:w="1349"/>
        <w:gridCol w:w="3179"/>
        <w:gridCol w:w="2669"/>
        <w:gridCol w:w="1183"/>
        <w:gridCol w:w="1056"/>
      </w:tblGrid>
      <w:tr w14:paraId="76F1E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916" w:type="dxa"/>
            <w:gridSpan w:val="2"/>
            <w:vMerge w:val="restart"/>
            <w:tcBorders>
              <w:bottom w:val="nil"/>
            </w:tcBorders>
            <w:vAlign w:val="top"/>
          </w:tcPr>
          <w:p w14:paraId="493B377E">
            <w:pPr>
              <w:spacing w:line="465" w:lineRule="auto"/>
              <w:rPr>
                <w:rFonts w:ascii="Arial"/>
                <w:sz w:val="21"/>
              </w:rPr>
            </w:pPr>
          </w:p>
          <w:p w14:paraId="063ACE03">
            <w:pPr>
              <w:spacing w:before="78" w:line="239" w:lineRule="auto"/>
              <w:ind w:left="1980"/>
              <w:rPr>
                <w:rFonts w:ascii="黑体" w:hAnsi="黑体" w:eastAsia="黑体" w:cs="黑体"/>
                <w:sz w:val="24"/>
                <w:szCs w:val="24"/>
              </w:rPr>
            </w:pPr>
            <w:r>
              <w:rPr>
                <w:rFonts w:ascii="黑体" w:hAnsi="黑体" w:eastAsia="黑体" w:cs="黑体"/>
                <w:b/>
                <w:bCs/>
                <w:spacing w:val="-4"/>
                <w:sz w:val="24"/>
                <w:szCs w:val="24"/>
              </w:rPr>
              <w:t>病种名称</w:t>
            </w:r>
          </w:p>
        </w:tc>
        <w:tc>
          <w:tcPr>
            <w:tcW w:w="1349" w:type="dxa"/>
            <w:vMerge w:val="restart"/>
            <w:tcBorders>
              <w:bottom w:val="nil"/>
            </w:tcBorders>
            <w:vAlign w:val="top"/>
          </w:tcPr>
          <w:p w14:paraId="5B5DF20F">
            <w:pPr>
              <w:spacing w:line="268" w:lineRule="auto"/>
              <w:rPr>
                <w:rFonts w:ascii="Arial"/>
                <w:sz w:val="21"/>
              </w:rPr>
            </w:pPr>
          </w:p>
          <w:p w14:paraId="48679AB5">
            <w:pPr>
              <w:spacing w:before="78" w:line="289" w:lineRule="auto"/>
              <w:ind w:left="317" w:right="192" w:hanging="122"/>
              <w:rPr>
                <w:rFonts w:ascii="黑体" w:hAnsi="黑体" w:eastAsia="黑体" w:cs="黑体"/>
                <w:sz w:val="24"/>
                <w:szCs w:val="24"/>
              </w:rPr>
            </w:pPr>
            <w:r>
              <w:rPr>
                <w:rFonts w:ascii="黑体" w:hAnsi="黑体" w:eastAsia="黑体" w:cs="黑体"/>
                <w:b/>
                <w:bCs/>
                <w:spacing w:val="-4"/>
                <w:sz w:val="24"/>
                <w:szCs w:val="24"/>
              </w:rPr>
              <w:t>待遇享受</w:t>
            </w:r>
            <w:r>
              <w:rPr>
                <w:rFonts w:ascii="黑体" w:hAnsi="黑体" w:eastAsia="黑体" w:cs="黑体"/>
                <w:sz w:val="24"/>
                <w:szCs w:val="24"/>
              </w:rPr>
              <w:t xml:space="preserve"> </w:t>
            </w:r>
            <w:r>
              <w:rPr>
                <w:rFonts w:ascii="黑体" w:hAnsi="黑体" w:eastAsia="黑体" w:cs="黑体"/>
                <w:b/>
                <w:bCs/>
                <w:spacing w:val="-5"/>
                <w:sz w:val="24"/>
                <w:szCs w:val="24"/>
              </w:rPr>
              <w:t>有效期</w:t>
            </w:r>
          </w:p>
        </w:tc>
        <w:tc>
          <w:tcPr>
            <w:tcW w:w="5848" w:type="dxa"/>
            <w:gridSpan w:val="2"/>
            <w:vAlign w:val="top"/>
          </w:tcPr>
          <w:p w14:paraId="500AC127">
            <w:pPr>
              <w:spacing w:before="223" w:line="242" w:lineRule="auto"/>
              <w:ind w:left="2444"/>
              <w:rPr>
                <w:rFonts w:ascii="黑体" w:hAnsi="黑体" w:eastAsia="黑体" w:cs="黑体"/>
                <w:sz w:val="24"/>
                <w:szCs w:val="24"/>
              </w:rPr>
            </w:pPr>
            <w:r>
              <w:rPr>
                <w:rFonts w:ascii="黑体" w:hAnsi="黑体" w:eastAsia="黑体" w:cs="黑体"/>
                <w:b/>
                <w:bCs/>
                <w:spacing w:val="-4"/>
                <w:sz w:val="24"/>
                <w:szCs w:val="24"/>
              </w:rPr>
              <w:t>居民医保</w:t>
            </w:r>
          </w:p>
        </w:tc>
        <w:tc>
          <w:tcPr>
            <w:tcW w:w="1183" w:type="dxa"/>
            <w:vMerge w:val="restart"/>
            <w:tcBorders>
              <w:bottom w:val="nil"/>
            </w:tcBorders>
            <w:vAlign w:val="top"/>
          </w:tcPr>
          <w:p w14:paraId="409EFA2B">
            <w:pPr>
              <w:spacing w:before="146" w:line="239" w:lineRule="auto"/>
              <w:ind w:left="115"/>
              <w:rPr>
                <w:rFonts w:ascii="黑体" w:hAnsi="黑体" w:eastAsia="黑体" w:cs="黑体"/>
                <w:sz w:val="24"/>
                <w:szCs w:val="24"/>
              </w:rPr>
            </w:pPr>
            <w:r>
              <w:rPr>
                <w:rFonts w:ascii="黑体" w:hAnsi="黑体" w:eastAsia="黑体" w:cs="黑体"/>
                <w:b/>
                <w:bCs/>
                <w:spacing w:val="-4"/>
                <w:sz w:val="24"/>
                <w:szCs w:val="24"/>
              </w:rPr>
              <w:t>省内跨市</w:t>
            </w:r>
          </w:p>
          <w:p w14:paraId="54952F73">
            <w:pPr>
              <w:spacing w:before="90" w:line="239" w:lineRule="auto"/>
              <w:ind w:left="119"/>
              <w:rPr>
                <w:rFonts w:ascii="黑体" w:hAnsi="黑体" w:eastAsia="黑体" w:cs="黑体"/>
                <w:sz w:val="24"/>
                <w:szCs w:val="24"/>
              </w:rPr>
            </w:pPr>
            <w:r>
              <w:rPr>
                <w:rFonts w:ascii="黑体" w:hAnsi="黑体" w:eastAsia="黑体" w:cs="黑体"/>
                <w:b/>
                <w:bCs/>
                <w:spacing w:val="-5"/>
                <w:sz w:val="24"/>
                <w:szCs w:val="24"/>
              </w:rPr>
              <w:t>直接结算</w:t>
            </w:r>
          </w:p>
          <w:p w14:paraId="7DF7B26D">
            <w:pPr>
              <w:spacing w:before="89" w:line="239" w:lineRule="auto"/>
              <w:ind w:left="359"/>
              <w:rPr>
                <w:rFonts w:ascii="黑体" w:hAnsi="黑体" w:eastAsia="黑体" w:cs="黑体"/>
                <w:sz w:val="24"/>
                <w:szCs w:val="24"/>
              </w:rPr>
            </w:pPr>
            <w:r>
              <w:rPr>
                <w:rFonts w:ascii="黑体" w:hAnsi="黑体" w:eastAsia="黑体" w:cs="黑体"/>
                <w:b/>
                <w:bCs/>
                <w:spacing w:val="-8"/>
                <w:sz w:val="24"/>
                <w:szCs w:val="24"/>
              </w:rPr>
              <w:t>编码</w:t>
            </w:r>
          </w:p>
        </w:tc>
        <w:tc>
          <w:tcPr>
            <w:tcW w:w="1056" w:type="dxa"/>
            <w:vMerge w:val="restart"/>
            <w:tcBorders>
              <w:bottom w:val="nil"/>
            </w:tcBorders>
            <w:vAlign w:val="top"/>
          </w:tcPr>
          <w:p w14:paraId="4184EBBC">
            <w:pPr>
              <w:spacing w:before="145" w:line="289" w:lineRule="auto"/>
              <w:ind w:left="172" w:right="165" w:firstLine="1"/>
              <w:jc w:val="both"/>
              <w:rPr>
                <w:rFonts w:ascii="黑体" w:hAnsi="黑体" w:eastAsia="黑体" w:cs="黑体"/>
                <w:sz w:val="24"/>
                <w:szCs w:val="24"/>
              </w:rPr>
            </w:pPr>
            <w:r>
              <w:rPr>
                <w:rFonts w:ascii="黑体" w:hAnsi="黑体" w:eastAsia="黑体" w:cs="黑体"/>
                <w:b/>
                <w:bCs/>
                <w:spacing w:val="-6"/>
                <w:sz w:val="24"/>
                <w:szCs w:val="24"/>
              </w:rPr>
              <w:t>跨省直</w:t>
            </w:r>
            <w:r>
              <w:rPr>
                <w:rFonts w:ascii="黑体" w:hAnsi="黑体" w:eastAsia="黑体" w:cs="黑体"/>
                <w:sz w:val="24"/>
                <w:szCs w:val="24"/>
              </w:rPr>
              <w:t xml:space="preserve"> </w:t>
            </w:r>
            <w:r>
              <w:rPr>
                <w:rFonts w:ascii="黑体" w:hAnsi="黑体" w:eastAsia="黑体" w:cs="黑体"/>
                <w:b/>
                <w:bCs/>
                <w:spacing w:val="-5"/>
                <w:sz w:val="24"/>
                <w:szCs w:val="24"/>
              </w:rPr>
              <w:t>接结算</w:t>
            </w:r>
            <w:r>
              <w:rPr>
                <w:rFonts w:ascii="黑体" w:hAnsi="黑体" w:eastAsia="黑体" w:cs="黑体"/>
                <w:sz w:val="24"/>
                <w:szCs w:val="24"/>
              </w:rPr>
              <w:t xml:space="preserve"> </w:t>
            </w:r>
            <w:r>
              <w:rPr>
                <w:rFonts w:ascii="黑体" w:hAnsi="黑体" w:eastAsia="黑体" w:cs="黑体"/>
                <w:b/>
                <w:bCs/>
                <w:spacing w:val="52"/>
                <w:sz w:val="24"/>
                <w:szCs w:val="24"/>
              </w:rPr>
              <w:t>编码</w:t>
            </w:r>
          </w:p>
        </w:tc>
      </w:tr>
      <w:tr w14:paraId="53CB4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916" w:type="dxa"/>
            <w:gridSpan w:val="2"/>
            <w:vMerge w:val="continue"/>
            <w:tcBorders>
              <w:top w:val="nil"/>
            </w:tcBorders>
            <w:vAlign w:val="top"/>
          </w:tcPr>
          <w:p w14:paraId="1453DA5E">
            <w:pPr>
              <w:rPr>
                <w:rFonts w:ascii="Arial"/>
                <w:sz w:val="21"/>
              </w:rPr>
            </w:pPr>
          </w:p>
        </w:tc>
        <w:tc>
          <w:tcPr>
            <w:tcW w:w="1349" w:type="dxa"/>
            <w:vMerge w:val="continue"/>
            <w:tcBorders>
              <w:top w:val="nil"/>
            </w:tcBorders>
            <w:vAlign w:val="top"/>
          </w:tcPr>
          <w:p w14:paraId="3610A59D">
            <w:pPr>
              <w:rPr>
                <w:rFonts w:ascii="Arial"/>
                <w:sz w:val="21"/>
              </w:rPr>
            </w:pPr>
          </w:p>
        </w:tc>
        <w:tc>
          <w:tcPr>
            <w:tcW w:w="3179" w:type="dxa"/>
            <w:vAlign w:val="top"/>
          </w:tcPr>
          <w:p w14:paraId="143B71E1">
            <w:pPr>
              <w:spacing w:before="43" w:line="239" w:lineRule="auto"/>
              <w:ind w:left="1115"/>
              <w:rPr>
                <w:rFonts w:ascii="黑体" w:hAnsi="黑体" w:eastAsia="黑体" w:cs="黑体"/>
                <w:sz w:val="24"/>
                <w:szCs w:val="24"/>
              </w:rPr>
            </w:pPr>
            <w:r>
              <w:rPr>
                <w:rFonts w:ascii="黑体" w:hAnsi="黑体" w:eastAsia="黑体" w:cs="黑体"/>
                <w:b/>
                <w:bCs/>
                <w:spacing w:val="-5"/>
                <w:sz w:val="24"/>
                <w:szCs w:val="24"/>
              </w:rPr>
              <w:t>支付限额</w:t>
            </w:r>
          </w:p>
          <w:p w14:paraId="27181CC4">
            <w:pPr>
              <w:spacing w:before="7" w:line="210" w:lineRule="auto"/>
              <w:ind w:left="497"/>
              <w:rPr>
                <w:rFonts w:ascii="黑体" w:hAnsi="黑体" w:eastAsia="黑体" w:cs="黑体"/>
                <w:sz w:val="24"/>
                <w:szCs w:val="24"/>
              </w:rPr>
            </w:pPr>
            <w:r>
              <w:rPr>
                <w:rFonts w:ascii="黑体" w:hAnsi="黑体" w:eastAsia="黑体" w:cs="黑体"/>
                <w:b/>
                <w:bCs/>
                <w:spacing w:val="-9"/>
                <w:sz w:val="24"/>
                <w:szCs w:val="24"/>
              </w:rPr>
              <w:t>（</w:t>
            </w:r>
            <w:r>
              <w:rPr>
                <w:rFonts w:ascii="黑体" w:hAnsi="黑体" w:eastAsia="黑体" w:cs="黑体"/>
                <w:spacing w:val="-50"/>
                <w:sz w:val="24"/>
                <w:szCs w:val="24"/>
              </w:rPr>
              <w:t xml:space="preserve"> </w:t>
            </w:r>
            <w:r>
              <w:rPr>
                <w:rFonts w:ascii="黑体" w:hAnsi="黑体" w:eastAsia="黑体" w:cs="黑体"/>
                <w:b/>
                <w:bCs/>
                <w:spacing w:val="-9"/>
                <w:sz w:val="24"/>
                <w:szCs w:val="24"/>
              </w:rPr>
              <w:t>含个人自付部分</w:t>
            </w:r>
            <w:r>
              <w:rPr>
                <w:rFonts w:ascii="黑体" w:hAnsi="黑体" w:eastAsia="黑体" w:cs="黑体"/>
                <w:spacing w:val="-62"/>
                <w:sz w:val="24"/>
                <w:szCs w:val="24"/>
              </w:rPr>
              <w:t xml:space="preserve"> </w:t>
            </w:r>
            <w:r>
              <w:rPr>
                <w:rFonts w:ascii="黑体" w:hAnsi="黑体" w:eastAsia="黑体" w:cs="黑体"/>
                <w:b/>
                <w:bCs/>
                <w:spacing w:val="-9"/>
                <w:sz w:val="24"/>
                <w:szCs w:val="24"/>
              </w:rPr>
              <w:t>）</w:t>
            </w:r>
          </w:p>
        </w:tc>
        <w:tc>
          <w:tcPr>
            <w:tcW w:w="2669" w:type="dxa"/>
            <w:vAlign w:val="top"/>
          </w:tcPr>
          <w:p w14:paraId="46D1719D">
            <w:pPr>
              <w:spacing w:before="202" w:line="242" w:lineRule="auto"/>
              <w:ind w:left="861"/>
              <w:rPr>
                <w:rFonts w:ascii="黑体" w:hAnsi="黑体" w:eastAsia="黑体" w:cs="黑体"/>
                <w:sz w:val="24"/>
                <w:szCs w:val="24"/>
              </w:rPr>
            </w:pPr>
            <w:r>
              <w:rPr>
                <w:rFonts w:ascii="黑体" w:hAnsi="黑体" w:eastAsia="黑体" w:cs="黑体"/>
                <w:b/>
                <w:bCs/>
                <w:spacing w:val="-5"/>
                <w:sz w:val="24"/>
                <w:szCs w:val="24"/>
              </w:rPr>
              <w:t>支付比例</w:t>
            </w:r>
          </w:p>
        </w:tc>
        <w:tc>
          <w:tcPr>
            <w:tcW w:w="1183" w:type="dxa"/>
            <w:vMerge w:val="continue"/>
            <w:tcBorders>
              <w:top w:val="nil"/>
            </w:tcBorders>
            <w:vAlign w:val="top"/>
          </w:tcPr>
          <w:p w14:paraId="67E572C2">
            <w:pPr>
              <w:rPr>
                <w:rFonts w:ascii="Arial"/>
                <w:sz w:val="21"/>
              </w:rPr>
            </w:pPr>
          </w:p>
        </w:tc>
        <w:tc>
          <w:tcPr>
            <w:tcW w:w="1056" w:type="dxa"/>
            <w:vMerge w:val="continue"/>
            <w:tcBorders>
              <w:top w:val="nil"/>
            </w:tcBorders>
            <w:vAlign w:val="top"/>
          </w:tcPr>
          <w:p w14:paraId="2E9815B0">
            <w:pPr>
              <w:rPr>
                <w:rFonts w:ascii="Arial"/>
                <w:sz w:val="21"/>
              </w:rPr>
            </w:pPr>
          </w:p>
        </w:tc>
      </w:tr>
      <w:tr w14:paraId="7ADDA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restart"/>
            <w:tcBorders>
              <w:bottom w:val="nil"/>
            </w:tcBorders>
            <w:textDirection w:val="tbRlV"/>
            <w:vAlign w:val="top"/>
          </w:tcPr>
          <w:p w14:paraId="709D0936">
            <w:pPr>
              <w:pStyle w:val="11"/>
              <w:spacing w:before="107" w:line="180" w:lineRule="auto"/>
              <w:ind w:left="1345"/>
              <w:rPr>
                <w:sz w:val="22"/>
                <w:szCs w:val="22"/>
              </w:rPr>
            </w:pPr>
            <w:r>
              <w:rPr>
                <w:b/>
                <w:bCs/>
                <w:spacing w:val="25"/>
                <w:sz w:val="22"/>
                <w:szCs w:val="22"/>
              </w:rPr>
              <w:t>中</w:t>
            </w:r>
            <w:r>
              <w:rPr>
                <w:b/>
                <w:bCs/>
                <w:spacing w:val="55"/>
                <w:sz w:val="22"/>
                <w:szCs w:val="22"/>
              </w:rPr>
              <w:t xml:space="preserve"> </w:t>
            </w:r>
            <w:r>
              <w:rPr>
                <w:b/>
                <w:bCs/>
                <w:spacing w:val="25"/>
                <w:sz w:val="22"/>
                <w:szCs w:val="22"/>
              </w:rPr>
              <w:t>额</w:t>
            </w:r>
            <w:r>
              <w:rPr>
                <w:b/>
                <w:bCs/>
                <w:spacing w:val="48"/>
                <w:w w:val="101"/>
                <w:sz w:val="22"/>
                <w:szCs w:val="22"/>
              </w:rPr>
              <w:t xml:space="preserve"> </w:t>
            </w:r>
            <w:r>
              <w:rPr>
                <w:b/>
                <w:bCs/>
                <w:spacing w:val="25"/>
                <w:sz w:val="22"/>
                <w:szCs w:val="22"/>
              </w:rPr>
              <w:t>费</w:t>
            </w:r>
            <w:r>
              <w:rPr>
                <w:b/>
                <w:bCs/>
                <w:spacing w:val="49"/>
                <w:sz w:val="22"/>
                <w:szCs w:val="22"/>
              </w:rPr>
              <w:t xml:space="preserve"> </w:t>
            </w:r>
            <w:r>
              <w:rPr>
                <w:b/>
                <w:bCs/>
                <w:spacing w:val="25"/>
                <w:sz w:val="22"/>
                <w:szCs w:val="22"/>
              </w:rPr>
              <w:t>用</w:t>
            </w:r>
            <w:r>
              <w:rPr>
                <w:b/>
                <w:bCs/>
                <w:spacing w:val="48"/>
                <w:w w:val="101"/>
                <w:sz w:val="22"/>
                <w:szCs w:val="22"/>
              </w:rPr>
              <w:t xml:space="preserve"> </w:t>
            </w:r>
            <w:r>
              <w:rPr>
                <w:b/>
                <w:bCs/>
                <w:spacing w:val="25"/>
                <w:sz w:val="22"/>
                <w:szCs w:val="22"/>
              </w:rPr>
              <w:t>门</w:t>
            </w:r>
            <w:r>
              <w:rPr>
                <w:b/>
                <w:bCs/>
                <w:spacing w:val="48"/>
                <w:w w:val="101"/>
                <w:sz w:val="22"/>
                <w:szCs w:val="22"/>
              </w:rPr>
              <w:t xml:space="preserve"> </w:t>
            </w:r>
            <w:r>
              <w:rPr>
                <w:b/>
                <w:bCs/>
                <w:spacing w:val="25"/>
                <w:sz w:val="22"/>
                <w:szCs w:val="22"/>
              </w:rPr>
              <w:t>诊</w:t>
            </w:r>
            <w:r>
              <w:rPr>
                <w:b/>
                <w:bCs/>
                <w:spacing w:val="48"/>
                <w:w w:val="101"/>
                <w:sz w:val="22"/>
                <w:szCs w:val="22"/>
              </w:rPr>
              <w:t xml:space="preserve"> </w:t>
            </w:r>
            <w:r>
              <w:rPr>
                <w:b/>
                <w:bCs/>
                <w:spacing w:val="25"/>
                <w:sz w:val="22"/>
                <w:szCs w:val="22"/>
              </w:rPr>
              <w:t>特</w:t>
            </w:r>
            <w:r>
              <w:rPr>
                <w:b/>
                <w:bCs/>
                <w:spacing w:val="48"/>
                <w:w w:val="101"/>
                <w:sz w:val="22"/>
                <w:szCs w:val="22"/>
              </w:rPr>
              <w:t xml:space="preserve"> </w:t>
            </w:r>
            <w:r>
              <w:rPr>
                <w:b/>
                <w:bCs/>
                <w:spacing w:val="25"/>
                <w:sz w:val="22"/>
                <w:szCs w:val="22"/>
              </w:rPr>
              <w:t>定</w:t>
            </w:r>
            <w:r>
              <w:rPr>
                <w:b/>
                <w:bCs/>
                <w:spacing w:val="49"/>
                <w:sz w:val="22"/>
                <w:szCs w:val="22"/>
              </w:rPr>
              <w:t xml:space="preserve"> </w:t>
            </w:r>
            <w:r>
              <w:rPr>
                <w:b/>
                <w:bCs/>
                <w:spacing w:val="25"/>
                <w:sz w:val="22"/>
                <w:szCs w:val="22"/>
              </w:rPr>
              <w:t>病</w:t>
            </w:r>
            <w:r>
              <w:rPr>
                <w:b/>
                <w:bCs/>
                <w:spacing w:val="48"/>
                <w:w w:val="101"/>
                <w:sz w:val="22"/>
                <w:szCs w:val="22"/>
              </w:rPr>
              <w:t xml:space="preserve"> </w:t>
            </w:r>
            <w:r>
              <w:rPr>
                <w:b/>
                <w:bCs/>
                <w:spacing w:val="25"/>
                <w:sz w:val="22"/>
                <w:szCs w:val="22"/>
              </w:rPr>
              <w:t>种</w:t>
            </w:r>
          </w:p>
        </w:tc>
        <w:tc>
          <w:tcPr>
            <w:tcW w:w="4474" w:type="dxa"/>
            <w:vAlign w:val="top"/>
          </w:tcPr>
          <w:p w14:paraId="321BEBCD">
            <w:pPr>
              <w:pStyle w:val="11"/>
              <w:spacing w:before="61" w:line="161" w:lineRule="auto"/>
              <w:ind w:left="113"/>
              <w:rPr>
                <w:sz w:val="22"/>
                <w:szCs w:val="22"/>
              </w:rPr>
            </w:pPr>
            <w:r>
              <w:rPr>
                <w:spacing w:val="-5"/>
                <w:sz w:val="22"/>
                <w:szCs w:val="22"/>
              </w:rPr>
              <w:t>1.高血压</w:t>
            </w:r>
          </w:p>
        </w:tc>
        <w:tc>
          <w:tcPr>
            <w:tcW w:w="1349" w:type="dxa"/>
            <w:vAlign w:val="top"/>
          </w:tcPr>
          <w:p w14:paraId="7F2D94C7">
            <w:pPr>
              <w:pStyle w:val="11"/>
              <w:spacing w:before="61" w:line="161" w:lineRule="auto"/>
              <w:ind w:left="457"/>
              <w:rPr>
                <w:sz w:val="22"/>
                <w:szCs w:val="22"/>
              </w:rPr>
            </w:pPr>
            <w:r>
              <w:rPr>
                <w:spacing w:val="-3"/>
                <w:sz w:val="22"/>
                <w:szCs w:val="22"/>
              </w:rPr>
              <w:t>长期</w:t>
            </w:r>
          </w:p>
        </w:tc>
        <w:tc>
          <w:tcPr>
            <w:tcW w:w="3179" w:type="dxa"/>
            <w:vMerge w:val="restart"/>
            <w:tcBorders>
              <w:bottom w:val="nil"/>
            </w:tcBorders>
            <w:vAlign w:val="top"/>
          </w:tcPr>
          <w:p w14:paraId="78CF81C0">
            <w:pPr>
              <w:pStyle w:val="11"/>
              <w:spacing w:before="70" w:line="186" w:lineRule="auto"/>
              <w:ind w:left="110" w:right="208"/>
              <w:rPr>
                <w:sz w:val="22"/>
                <w:szCs w:val="22"/>
              </w:rPr>
            </w:pPr>
            <w:r>
              <w:rPr>
                <w:spacing w:val="-1"/>
                <w:sz w:val="22"/>
                <w:szCs w:val="22"/>
              </w:rPr>
              <w:t>在签订的门诊统筹定点医疗机</w:t>
            </w:r>
            <w:r>
              <w:rPr>
                <w:spacing w:val="6"/>
                <w:sz w:val="22"/>
                <w:szCs w:val="22"/>
              </w:rPr>
              <w:t xml:space="preserve"> </w:t>
            </w:r>
            <w:r>
              <w:rPr>
                <w:spacing w:val="-1"/>
                <w:sz w:val="22"/>
                <w:szCs w:val="22"/>
              </w:rPr>
              <w:t>构备案，社区管理年度无封顶</w:t>
            </w:r>
          </w:p>
        </w:tc>
        <w:tc>
          <w:tcPr>
            <w:tcW w:w="2669" w:type="dxa"/>
            <w:vMerge w:val="restart"/>
            <w:tcBorders>
              <w:bottom w:val="nil"/>
            </w:tcBorders>
            <w:vAlign w:val="top"/>
          </w:tcPr>
          <w:p w14:paraId="7C373E66">
            <w:pPr>
              <w:pStyle w:val="11"/>
              <w:spacing w:before="70" w:line="186" w:lineRule="auto"/>
              <w:ind w:left="110" w:right="67" w:firstLine="1"/>
              <w:rPr>
                <w:sz w:val="22"/>
                <w:szCs w:val="22"/>
              </w:rPr>
            </w:pPr>
            <w:r>
              <w:rPr>
                <w:spacing w:val="-10"/>
                <w:w w:val="97"/>
                <w:sz w:val="22"/>
                <w:szCs w:val="22"/>
              </w:rPr>
              <w:t>80%（签订家庭医生付费服</w:t>
            </w:r>
            <w:r>
              <w:rPr>
                <w:spacing w:val="4"/>
                <w:sz w:val="22"/>
                <w:szCs w:val="22"/>
              </w:rPr>
              <w:t xml:space="preserve"> </w:t>
            </w:r>
            <w:r>
              <w:rPr>
                <w:spacing w:val="-8"/>
                <w:sz w:val="22"/>
                <w:szCs w:val="22"/>
              </w:rPr>
              <w:t>务包协议的相应提高 5%）</w:t>
            </w:r>
          </w:p>
        </w:tc>
        <w:tc>
          <w:tcPr>
            <w:tcW w:w="1183" w:type="dxa"/>
            <w:vAlign w:val="top"/>
          </w:tcPr>
          <w:p w14:paraId="5A99BAED">
            <w:pPr>
              <w:pStyle w:val="11"/>
              <w:spacing w:before="92" w:line="222" w:lineRule="exact"/>
              <w:ind w:left="269"/>
              <w:rPr>
                <w:sz w:val="22"/>
                <w:szCs w:val="22"/>
              </w:rPr>
            </w:pPr>
            <w:r>
              <w:rPr>
                <w:spacing w:val="-23"/>
                <w:w w:val="94"/>
                <w:position w:val="-2"/>
                <w:sz w:val="22"/>
                <w:szCs w:val="22"/>
              </w:rPr>
              <w:t>M03900</w:t>
            </w:r>
          </w:p>
        </w:tc>
        <w:tc>
          <w:tcPr>
            <w:tcW w:w="1056" w:type="dxa"/>
            <w:vAlign w:val="top"/>
          </w:tcPr>
          <w:p w14:paraId="668F1581">
            <w:pPr>
              <w:pStyle w:val="11"/>
              <w:spacing w:before="92" w:line="222" w:lineRule="exact"/>
              <w:ind w:left="205"/>
              <w:rPr>
                <w:sz w:val="22"/>
                <w:szCs w:val="22"/>
              </w:rPr>
            </w:pPr>
            <w:r>
              <w:rPr>
                <w:spacing w:val="-23"/>
                <w:w w:val="94"/>
                <w:position w:val="-2"/>
                <w:sz w:val="22"/>
                <w:szCs w:val="22"/>
              </w:rPr>
              <w:t>M03900</w:t>
            </w:r>
          </w:p>
        </w:tc>
      </w:tr>
      <w:tr w14:paraId="12D0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42" w:type="dxa"/>
            <w:vMerge w:val="continue"/>
            <w:tcBorders>
              <w:top w:val="nil"/>
              <w:bottom w:val="nil"/>
            </w:tcBorders>
            <w:textDirection w:val="tbRlV"/>
            <w:vAlign w:val="top"/>
          </w:tcPr>
          <w:p w14:paraId="5BC555E3">
            <w:pPr>
              <w:rPr>
                <w:rFonts w:ascii="Arial"/>
                <w:sz w:val="21"/>
              </w:rPr>
            </w:pPr>
          </w:p>
        </w:tc>
        <w:tc>
          <w:tcPr>
            <w:tcW w:w="4474" w:type="dxa"/>
            <w:vAlign w:val="top"/>
          </w:tcPr>
          <w:p w14:paraId="1AB7834C">
            <w:pPr>
              <w:pStyle w:val="11"/>
              <w:spacing w:before="68" w:line="164" w:lineRule="auto"/>
              <w:ind w:left="111"/>
              <w:rPr>
                <w:sz w:val="22"/>
                <w:szCs w:val="22"/>
              </w:rPr>
            </w:pPr>
            <w:r>
              <w:rPr>
                <w:spacing w:val="-4"/>
                <w:sz w:val="22"/>
                <w:szCs w:val="22"/>
              </w:rPr>
              <w:t>2.糖尿病</w:t>
            </w:r>
          </w:p>
        </w:tc>
        <w:tc>
          <w:tcPr>
            <w:tcW w:w="1349" w:type="dxa"/>
            <w:vAlign w:val="top"/>
          </w:tcPr>
          <w:p w14:paraId="5F140952">
            <w:pPr>
              <w:pStyle w:val="11"/>
              <w:spacing w:before="68" w:line="164" w:lineRule="auto"/>
              <w:ind w:left="457"/>
              <w:rPr>
                <w:sz w:val="22"/>
                <w:szCs w:val="22"/>
              </w:rPr>
            </w:pPr>
            <w:r>
              <w:rPr>
                <w:spacing w:val="-3"/>
                <w:sz w:val="22"/>
                <w:szCs w:val="22"/>
              </w:rPr>
              <w:t>长期</w:t>
            </w:r>
          </w:p>
        </w:tc>
        <w:tc>
          <w:tcPr>
            <w:tcW w:w="3179" w:type="dxa"/>
            <w:vMerge w:val="continue"/>
            <w:tcBorders>
              <w:top w:val="nil"/>
            </w:tcBorders>
            <w:vAlign w:val="top"/>
          </w:tcPr>
          <w:p w14:paraId="496D5480">
            <w:pPr>
              <w:rPr>
                <w:rFonts w:ascii="Arial"/>
                <w:sz w:val="21"/>
              </w:rPr>
            </w:pPr>
          </w:p>
        </w:tc>
        <w:tc>
          <w:tcPr>
            <w:tcW w:w="2669" w:type="dxa"/>
            <w:vMerge w:val="continue"/>
            <w:tcBorders>
              <w:top w:val="nil"/>
            </w:tcBorders>
            <w:vAlign w:val="top"/>
          </w:tcPr>
          <w:p w14:paraId="0FA91513">
            <w:pPr>
              <w:rPr>
                <w:rFonts w:ascii="Arial"/>
                <w:sz w:val="21"/>
              </w:rPr>
            </w:pPr>
          </w:p>
        </w:tc>
        <w:tc>
          <w:tcPr>
            <w:tcW w:w="1183" w:type="dxa"/>
            <w:vAlign w:val="top"/>
          </w:tcPr>
          <w:p w14:paraId="489D99B9">
            <w:pPr>
              <w:pStyle w:val="11"/>
              <w:spacing w:before="97" w:line="228" w:lineRule="exact"/>
              <w:ind w:left="272"/>
              <w:rPr>
                <w:sz w:val="22"/>
                <w:szCs w:val="22"/>
              </w:rPr>
            </w:pPr>
            <w:r>
              <w:rPr>
                <w:spacing w:val="-25"/>
                <w:w w:val="95"/>
                <w:position w:val="-1"/>
                <w:sz w:val="22"/>
                <w:szCs w:val="22"/>
              </w:rPr>
              <w:t>M01600</w:t>
            </w:r>
          </w:p>
        </w:tc>
        <w:tc>
          <w:tcPr>
            <w:tcW w:w="1056" w:type="dxa"/>
            <w:vAlign w:val="top"/>
          </w:tcPr>
          <w:p w14:paraId="3B36E2A5">
            <w:pPr>
              <w:pStyle w:val="11"/>
              <w:spacing w:before="97" w:line="228" w:lineRule="exact"/>
              <w:ind w:left="205"/>
              <w:rPr>
                <w:sz w:val="22"/>
                <w:szCs w:val="22"/>
              </w:rPr>
            </w:pPr>
            <w:r>
              <w:rPr>
                <w:spacing w:val="-25"/>
                <w:w w:val="95"/>
                <w:position w:val="-1"/>
                <w:sz w:val="22"/>
                <w:szCs w:val="22"/>
              </w:rPr>
              <w:t>M01600</w:t>
            </w:r>
          </w:p>
        </w:tc>
      </w:tr>
      <w:tr w14:paraId="78AC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42" w:type="dxa"/>
            <w:vMerge w:val="continue"/>
            <w:tcBorders>
              <w:top w:val="nil"/>
              <w:bottom w:val="nil"/>
            </w:tcBorders>
            <w:textDirection w:val="tbRlV"/>
            <w:vAlign w:val="top"/>
          </w:tcPr>
          <w:p w14:paraId="78224EA1">
            <w:pPr>
              <w:rPr>
                <w:rFonts w:ascii="Arial"/>
                <w:sz w:val="21"/>
              </w:rPr>
            </w:pPr>
          </w:p>
        </w:tc>
        <w:tc>
          <w:tcPr>
            <w:tcW w:w="4474" w:type="dxa"/>
            <w:vAlign w:val="top"/>
          </w:tcPr>
          <w:p w14:paraId="258BD77B">
            <w:pPr>
              <w:pStyle w:val="11"/>
              <w:spacing w:before="103" w:line="187" w:lineRule="auto"/>
              <w:ind w:left="109"/>
              <w:rPr>
                <w:sz w:val="22"/>
                <w:szCs w:val="22"/>
              </w:rPr>
            </w:pPr>
            <w:r>
              <w:rPr>
                <w:spacing w:val="-1"/>
                <w:sz w:val="22"/>
                <w:szCs w:val="22"/>
              </w:rPr>
              <w:t>3.活动性肺结核（含肺外结核）</w:t>
            </w:r>
          </w:p>
        </w:tc>
        <w:tc>
          <w:tcPr>
            <w:tcW w:w="1349" w:type="dxa"/>
            <w:vAlign w:val="top"/>
          </w:tcPr>
          <w:p w14:paraId="5B00EFAA">
            <w:pPr>
              <w:pStyle w:val="11"/>
              <w:spacing w:before="103" w:line="187" w:lineRule="auto"/>
              <w:ind w:left="489"/>
              <w:rPr>
                <w:sz w:val="22"/>
                <w:szCs w:val="22"/>
              </w:rPr>
            </w:pPr>
            <w:r>
              <w:rPr>
                <w:spacing w:val="14"/>
                <w:sz w:val="22"/>
                <w:szCs w:val="22"/>
              </w:rPr>
              <w:t>1年</w:t>
            </w:r>
          </w:p>
        </w:tc>
        <w:tc>
          <w:tcPr>
            <w:tcW w:w="3179" w:type="dxa"/>
            <w:vMerge w:val="restart"/>
            <w:tcBorders>
              <w:bottom w:val="nil"/>
            </w:tcBorders>
            <w:vAlign w:val="top"/>
          </w:tcPr>
          <w:p w14:paraId="21CC1A31">
            <w:pPr>
              <w:spacing w:line="275" w:lineRule="auto"/>
              <w:rPr>
                <w:rFonts w:ascii="Arial"/>
                <w:sz w:val="21"/>
              </w:rPr>
            </w:pPr>
          </w:p>
          <w:p w14:paraId="6D25B6AA">
            <w:pPr>
              <w:spacing w:line="275" w:lineRule="auto"/>
              <w:rPr>
                <w:rFonts w:ascii="Arial"/>
                <w:sz w:val="21"/>
              </w:rPr>
            </w:pPr>
          </w:p>
          <w:p w14:paraId="3C948488">
            <w:pPr>
              <w:spacing w:line="275" w:lineRule="auto"/>
              <w:rPr>
                <w:rFonts w:ascii="Arial"/>
                <w:sz w:val="21"/>
              </w:rPr>
            </w:pPr>
          </w:p>
          <w:p w14:paraId="0B5D07A9">
            <w:pPr>
              <w:spacing w:line="275" w:lineRule="auto"/>
              <w:rPr>
                <w:rFonts w:ascii="Arial"/>
                <w:sz w:val="21"/>
              </w:rPr>
            </w:pPr>
          </w:p>
          <w:p w14:paraId="3432FAE5">
            <w:pPr>
              <w:spacing w:line="275" w:lineRule="auto"/>
              <w:rPr>
                <w:rFonts w:ascii="Arial"/>
                <w:sz w:val="21"/>
              </w:rPr>
            </w:pPr>
          </w:p>
          <w:p w14:paraId="11410341">
            <w:pPr>
              <w:pStyle w:val="11"/>
              <w:spacing w:before="94" w:line="201" w:lineRule="auto"/>
              <w:ind w:left="113"/>
              <w:rPr>
                <w:sz w:val="22"/>
                <w:szCs w:val="22"/>
              </w:rPr>
            </w:pPr>
            <w:r>
              <w:rPr>
                <w:spacing w:val="-6"/>
                <w:sz w:val="22"/>
                <w:szCs w:val="22"/>
              </w:rPr>
              <w:t>每医保年度支付限额每 6000</w:t>
            </w:r>
          </w:p>
          <w:p w14:paraId="3BB613AD">
            <w:pPr>
              <w:pStyle w:val="11"/>
              <w:spacing w:before="5" w:line="202" w:lineRule="auto"/>
              <w:ind w:left="112" w:right="81" w:hanging="5"/>
              <w:rPr>
                <w:sz w:val="22"/>
                <w:szCs w:val="22"/>
              </w:rPr>
            </w:pPr>
            <w:r>
              <w:rPr>
                <w:spacing w:val="-5"/>
                <w:sz w:val="22"/>
                <w:szCs w:val="22"/>
              </w:rPr>
              <w:t>元。2 种都是中额费用门特的，</w:t>
            </w:r>
            <w:r>
              <w:rPr>
                <w:spacing w:val="4"/>
                <w:sz w:val="22"/>
                <w:szCs w:val="22"/>
              </w:rPr>
              <w:t xml:space="preserve"> </w:t>
            </w:r>
            <w:r>
              <w:rPr>
                <w:spacing w:val="-6"/>
                <w:sz w:val="22"/>
                <w:szCs w:val="22"/>
              </w:rPr>
              <w:t>每医保年度支付限额为 8000</w:t>
            </w:r>
          </w:p>
          <w:p w14:paraId="06DE440B">
            <w:pPr>
              <w:pStyle w:val="11"/>
              <w:spacing w:before="2" w:line="203" w:lineRule="auto"/>
              <w:ind w:left="108" w:right="102" w:hanging="1"/>
              <w:rPr>
                <w:sz w:val="22"/>
                <w:szCs w:val="22"/>
              </w:rPr>
            </w:pPr>
            <w:r>
              <w:rPr>
                <w:spacing w:val="-7"/>
                <w:sz w:val="22"/>
                <w:szCs w:val="22"/>
              </w:rPr>
              <w:t>元。3 种（含）以上都是中额费</w:t>
            </w:r>
            <w:r>
              <w:rPr>
                <w:spacing w:val="13"/>
                <w:sz w:val="22"/>
                <w:szCs w:val="22"/>
              </w:rPr>
              <w:t xml:space="preserve"> </w:t>
            </w:r>
            <w:r>
              <w:rPr>
                <w:spacing w:val="-4"/>
                <w:sz w:val="22"/>
                <w:szCs w:val="22"/>
              </w:rPr>
              <w:t>用门特的</w:t>
            </w:r>
            <w:r>
              <w:rPr>
                <w:spacing w:val="-18"/>
                <w:sz w:val="22"/>
                <w:szCs w:val="22"/>
              </w:rPr>
              <w:t xml:space="preserve"> </w:t>
            </w:r>
            <w:r>
              <w:rPr>
                <w:spacing w:val="-4"/>
                <w:sz w:val="22"/>
                <w:szCs w:val="22"/>
              </w:rPr>
              <w:t>，每医保年度支付限</w:t>
            </w:r>
            <w:r>
              <w:rPr>
                <w:sz w:val="22"/>
                <w:szCs w:val="22"/>
              </w:rPr>
              <w:t xml:space="preserve">  </w:t>
            </w:r>
            <w:r>
              <w:rPr>
                <w:spacing w:val="-16"/>
                <w:sz w:val="22"/>
                <w:szCs w:val="22"/>
              </w:rPr>
              <w:t>额 10000 元</w:t>
            </w:r>
          </w:p>
        </w:tc>
        <w:tc>
          <w:tcPr>
            <w:tcW w:w="2669" w:type="dxa"/>
            <w:vMerge w:val="restart"/>
            <w:tcBorders>
              <w:bottom w:val="nil"/>
            </w:tcBorders>
            <w:vAlign w:val="top"/>
          </w:tcPr>
          <w:p w14:paraId="134125E7">
            <w:pPr>
              <w:spacing w:line="252" w:lineRule="auto"/>
              <w:rPr>
                <w:rFonts w:ascii="Arial"/>
                <w:sz w:val="21"/>
              </w:rPr>
            </w:pPr>
          </w:p>
          <w:p w14:paraId="786CAFF1">
            <w:pPr>
              <w:spacing w:line="252" w:lineRule="auto"/>
              <w:rPr>
                <w:rFonts w:ascii="Arial"/>
                <w:sz w:val="21"/>
              </w:rPr>
            </w:pPr>
          </w:p>
          <w:p w14:paraId="6533E099">
            <w:pPr>
              <w:spacing w:line="252" w:lineRule="auto"/>
              <w:rPr>
                <w:rFonts w:ascii="Arial"/>
                <w:sz w:val="21"/>
              </w:rPr>
            </w:pPr>
          </w:p>
          <w:p w14:paraId="75A45B15">
            <w:pPr>
              <w:spacing w:line="252" w:lineRule="auto"/>
              <w:rPr>
                <w:rFonts w:ascii="Arial"/>
                <w:sz w:val="21"/>
              </w:rPr>
            </w:pPr>
          </w:p>
          <w:p w14:paraId="03232C0E">
            <w:pPr>
              <w:spacing w:line="252" w:lineRule="auto"/>
              <w:rPr>
                <w:rFonts w:ascii="Arial"/>
                <w:sz w:val="21"/>
              </w:rPr>
            </w:pPr>
          </w:p>
          <w:p w14:paraId="6C59788B">
            <w:pPr>
              <w:spacing w:line="253" w:lineRule="auto"/>
              <w:rPr>
                <w:rFonts w:ascii="Arial"/>
                <w:sz w:val="21"/>
              </w:rPr>
            </w:pPr>
          </w:p>
          <w:p w14:paraId="3807B0BD">
            <w:pPr>
              <w:spacing w:line="253" w:lineRule="auto"/>
              <w:rPr>
                <w:rFonts w:ascii="Arial"/>
                <w:sz w:val="21"/>
              </w:rPr>
            </w:pPr>
          </w:p>
          <w:p w14:paraId="12978A6F">
            <w:pPr>
              <w:spacing w:line="253" w:lineRule="auto"/>
              <w:rPr>
                <w:rFonts w:ascii="Arial"/>
                <w:sz w:val="21"/>
              </w:rPr>
            </w:pPr>
          </w:p>
          <w:p w14:paraId="5A65723F">
            <w:pPr>
              <w:pStyle w:val="11"/>
              <w:spacing w:before="94" w:line="217" w:lineRule="auto"/>
              <w:ind w:left="1175"/>
              <w:rPr>
                <w:sz w:val="22"/>
                <w:szCs w:val="22"/>
              </w:rPr>
            </w:pPr>
            <w:r>
              <w:rPr>
                <w:spacing w:val="-19"/>
                <w:sz w:val="22"/>
                <w:szCs w:val="22"/>
              </w:rPr>
              <w:t>60%</w:t>
            </w:r>
          </w:p>
        </w:tc>
        <w:tc>
          <w:tcPr>
            <w:tcW w:w="1183" w:type="dxa"/>
            <w:vAlign w:val="top"/>
          </w:tcPr>
          <w:p w14:paraId="752F84FB">
            <w:pPr>
              <w:pStyle w:val="11"/>
              <w:spacing w:before="135" w:line="167" w:lineRule="auto"/>
              <w:ind w:left="272"/>
              <w:rPr>
                <w:sz w:val="22"/>
                <w:szCs w:val="22"/>
              </w:rPr>
            </w:pPr>
            <w:r>
              <w:rPr>
                <w:spacing w:val="-32"/>
                <w:sz w:val="22"/>
                <w:szCs w:val="22"/>
              </w:rPr>
              <w:t>M00111</w:t>
            </w:r>
          </w:p>
        </w:tc>
        <w:tc>
          <w:tcPr>
            <w:tcW w:w="1056" w:type="dxa"/>
            <w:vAlign w:val="top"/>
          </w:tcPr>
          <w:p w14:paraId="55CC750E">
            <w:pPr>
              <w:rPr>
                <w:rFonts w:ascii="Arial"/>
                <w:sz w:val="21"/>
              </w:rPr>
            </w:pPr>
          </w:p>
        </w:tc>
      </w:tr>
      <w:tr w14:paraId="21326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68B843BF">
            <w:pPr>
              <w:rPr>
                <w:rFonts w:ascii="Arial"/>
                <w:sz w:val="21"/>
              </w:rPr>
            </w:pPr>
          </w:p>
        </w:tc>
        <w:tc>
          <w:tcPr>
            <w:tcW w:w="4474" w:type="dxa"/>
            <w:vAlign w:val="top"/>
          </w:tcPr>
          <w:p w14:paraId="0C968F44">
            <w:pPr>
              <w:pStyle w:val="11"/>
              <w:spacing w:before="61" w:line="161" w:lineRule="auto"/>
              <w:ind w:left="111"/>
              <w:rPr>
                <w:sz w:val="22"/>
                <w:szCs w:val="22"/>
              </w:rPr>
            </w:pPr>
            <w:r>
              <w:rPr>
                <w:spacing w:val="-1"/>
                <w:sz w:val="22"/>
                <w:szCs w:val="22"/>
              </w:rPr>
              <w:t>4.慢性阻塞性肺疾病</w:t>
            </w:r>
          </w:p>
        </w:tc>
        <w:tc>
          <w:tcPr>
            <w:tcW w:w="1349" w:type="dxa"/>
            <w:vAlign w:val="top"/>
          </w:tcPr>
          <w:p w14:paraId="1445131E">
            <w:pPr>
              <w:pStyle w:val="11"/>
              <w:spacing w:before="61" w:line="161" w:lineRule="auto"/>
              <w:ind w:left="457"/>
              <w:rPr>
                <w:sz w:val="22"/>
                <w:szCs w:val="22"/>
              </w:rPr>
            </w:pPr>
            <w:r>
              <w:rPr>
                <w:spacing w:val="-3"/>
                <w:sz w:val="22"/>
                <w:szCs w:val="22"/>
              </w:rPr>
              <w:t>长期</w:t>
            </w:r>
          </w:p>
        </w:tc>
        <w:tc>
          <w:tcPr>
            <w:tcW w:w="3179" w:type="dxa"/>
            <w:vMerge w:val="continue"/>
            <w:tcBorders>
              <w:top w:val="nil"/>
              <w:bottom w:val="nil"/>
            </w:tcBorders>
            <w:vAlign w:val="top"/>
          </w:tcPr>
          <w:p w14:paraId="3B9B17FB">
            <w:pPr>
              <w:rPr>
                <w:rFonts w:ascii="Arial"/>
                <w:sz w:val="21"/>
              </w:rPr>
            </w:pPr>
          </w:p>
        </w:tc>
        <w:tc>
          <w:tcPr>
            <w:tcW w:w="2669" w:type="dxa"/>
            <w:vMerge w:val="continue"/>
            <w:tcBorders>
              <w:top w:val="nil"/>
              <w:bottom w:val="nil"/>
            </w:tcBorders>
            <w:vAlign w:val="top"/>
          </w:tcPr>
          <w:p w14:paraId="2275DBBD">
            <w:pPr>
              <w:rPr>
                <w:rFonts w:ascii="Arial"/>
                <w:sz w:val="21"/>
              </w:rPr>
            </w:pPr>
          </w:p>
        </w:tc>
        <w:tc>
          <w:tcPr>
            <w:tcW w:w="1183" w:type="dxa"/>
            <w:vAlign w:val="top"/>
          </w:tcPr>
          <w:p w14:paraId="5AACD0CF">
            <w:pPr>
              <w:pStyle w:val="11"/>
              <w:spacing w:before="93" w:line="222" w:lineRule="exact"/>
              <w:ind w:left="269"/>
              <w:rPr>
                <w:sz w:val="22"/>
                <w:szCs w:val="22"/>
              </w:rPr>
            </w:pPr>
            <w:r>
              <w:rPr>
                <w:spacing w:val="-26"/>
                <w:w w:val="96"/>
                <w:position w:val="-2"/>
                <w:sz w:val="22"/>
                <w:szCs w:val="22"/>
              </w:rPr>
              <w:t>M05300</w:t>
            </w:r>
          </w:p>
        </w:tc>
        <w:tc>
          <w:tcPr>
            <w:tcW w:w="1056" w:type="dxa"/>
            <w:vAlign w:val="top"/>
          </w:tcPr>
          <w:p w14:paraId="2D3D356C">
            <w:pPr>
              <w:rPr>
                <w:rFonts w:ascii="Arial"/>
                <w:sz w:val="21"/>
              </w:rPr>
            </w:pPr>
          </w:p>
        </w:tc>
      </w:tr>
      <w:tr w14:paraId="18275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6E10C023">
            <w:pPr>
              <w:rPr>
                <w:rFonts w:ascii="Arial"/>
                <w:sz w:val="21"/>
              </w:rPr>
            </w:pPr>
          </w:p>
        </w:tc>
        <w:tc>
          <w:tcPr>
            <w:tcW w:w="4474" w:type="dxa"/>
            <w:vAlign w:val="top"/>
          </w:tcPr>
          <w:p w14:paraId="57B27A01">
            <w:pPr>
              <w:pStyle w:val="11"/>
              <w:spacing w:before="63" w:line="160" w:lineRule="auto"/>
              <w:ind w:left="110"/>
              <w:rPr>
                <w:sz w:val="22"/>
                <w:szCs w:val="22"/>
              </w:rPr>
            </w:pPr>
            <w:r>
              <w:rPr>
                <w:spacing w:val="-4"/>
                <w:sz w:val="22"/>
                <w:szCs w:val="22"/>
              </w:rPr>
              <w:t>5.冠心病</w:t>
            </w:r>
          </w:p>
        </w:tc>
        <w:tc>
          <w:tcPr>
            <w:tcW w:w="1349" w:type="dxa"/>
            <w:vAlign w:val="top"/>
          </w:tcPr>
          <w:p w14:paraId="6A37EB4D">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4561B1E5">
            <w:pPr>
              <w:rPr>
                <w:rFonts w:ascii="Arial"/>
                <w:sz w:val="21"/>
              </w:rPr>
            </w:pPr>
          </w:p>
        </w:tc>
        <w:tc>
          <w:tcPr>
            <w:tcW w:w="2669" w:type="dxa"/>
            <w:vMerge w:val="continue"/>
            <w:tcBorders>
              <w:top w:val="nil"/>
              <w:bottom w:val="nil"/>
            </w:tcBorders>
            <w:vAlign w:val="top"/>
          </w:tcPr>
          <w:p w14:paraId="6EF11529">
            <w:pPr>
              <w:rPr>
                <w:rFonts w:ascii="Arial"/>
                <w:sz w:val="21"/>
              </w:rPr>
            </w:pPr>
          </w:p>
        </w:tc>
        <w:tc>
          <w:tcPr>
            <w:tcW w:w="1183" w:type="dxa"/>
            <w:vAlign w:val="top"/>
          </w:tcPr>
          <w:p w14:paraId="5A634376">
            <w:pPr>
              <w:pStyle w:val="11"/>
              <w:spacing w:before="93" w:line="222" w:lineRule="exact"/>
              <w:ind w:left="264"/>
              <w:rPr>
                <w:sz w:val="22"/>
                <w:szCs w:val="22"/>
              </w:rPr>
            </w:pPr>
            <w:r>
              <w:rPr>
                <w:spacing w:val="-18"/>
                <w:w w:val="92"/>
                <w:position w:val="-2"/>
                <w:sz w:val="22"/>
                <w:szCs w:val="22"/>
              </w:rPr>
              <w:t>M04600</w:t>
            </w:r>
          </w:p>
        </w:tc>
        <w:tc>
          <w:tcPr>
            <w:tcW w:w="1056" w:type="dxa"/>
            <w:vAlign w:val="top"/>
          </w:tcPr>
          <w:p w14:paraId="28FFA4E1">
            <w:pPr>
              <w:rPr>
                <w:rFonts w:ascii="Arial"/>
                <w:sz w:val="21"/>
              </w:rPr>
            </w:pPr>
          </w:p>
        </w:tc>
      </w:tr>
      <w:tr w14:paraId="477C8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6D1E63C6">
            <w:pPr>
              <w:rPr>
                <w:rFonts w:ascii="Arial"/>
                <w:sz w:val="21"/>
              </w:rPr>
            </w:pPr>
          </w:p>
        </w:tc>
        <w:tc>
          <w:tcPr>
            <w:tcW w:w="4474" w:type="dxa"/>
            <w:vAlign w:val="top"/>
          </w:tcPr>
          <w:p w14:paraId="2968DF3B">
            <w:pPr>
              <w:pStyle w:val="11"/>
              <w:spacing w:before="61" w:line="161" w:lineRule="auto"/>
              <w:ind w:left="111"/>
              <w:rPr>
                <w:sz w:val="22"/>
                <w:szCs w:val="22"/>
              </w:rPr>
            </w:pPr>
            <w:r>
              <w:rPr>
                <w:spacing w:val="-3"/>
                <w:sz w:val="22"/>
                <w:szCs w:val="22"/>
              </w:rPr>
              <w:t>6.心脏瓣膜病</w:t>
            </w:r>
          </w:p>
        </w:tc>
        <w:tc>
          <w:tcPr>
            <w:tcW w:w="1349" w:type="dxa"/>
            <w:vAlign w:val="top"/>
          </w:tcPr>
          <w:p w14:paraId="66B5F6B5">
            <w:pPr>
              <w:pStyle w:val="11"/>
              <w:spacing w:before="61" w:line="161" w:lineRule="auto"/>
              <w:ind w:left="457"/>
              <w:rPr>
                <w:sz w:val="22"/>
                <w:szCs w:val="22"/>
              </w:rPr>
            </w:pPr>
            <w:r>
              <w:rPr>
                <w:spacing w:val="-3"/>
                <w:sz w:val="22"/>
                <w:szCs w:val="22"/>
              </w:rPr>
              <w:t>长期</w:t>
            </w:r>
          </w:p>
        </w:tc>
        <w:tc>
          <w:tcPr>
            <w:tcW w:w="3179" w:type="dxa"/>
            <w:vMerge w:val="continue"/>
            <w:tcBorders>
              <w:top w:val="nil"/>
              <w:bottom w:val="nil"/>
            </w:tcBorders>
            <w:vAlign w:val="top"/>
          </w:tcPr>
          <w:p w14:paraId="7D493B3B">
            <w:pPr>
              <w:rPr>
                <w:rFonts w:ascii="Arial"/>
                <w:sz w:val="21"/>
              </w:rPr>
            </w:pPr>
          </w:p>
        </w:tc>
        <w:tc>
          <w:tcPr>
            <w:tcW w:w="2669" w:type="dxa"/>
            <w:vMerge w:val="continue"/>
            <w:tcBorders>
              <w:top w:val="nil"/>
              <w:bottom w:val="nil"/>
            </w:tcBorders>
            <w:vAlign w:val="top"/>
          </w:tcPr>
          <w:p w14:paraId="17A7AA45">
            <w:pPr>
              <w:rPr>
                <w:rFonts w:ascii="Arial"/>
                <w:sz w:val="21"/>
              </w:rPr>
            </w:pPr>
          </w:p>
        </w:tc>
        <w:tc>
          <w:tcPr>
            <w:tcW w:w="1183" w:type="dxa"/>
            <w:vAlign w:val="top"/>
          </w:tcPr>
          <w:p w14:paraId="69546427">
            <w:pPr>
              <w:rPr>
                <w:rFonts w:ascii="Arial"/>
                <w:sz w:val="21"/>
              </w:rPr>
            </w:pPr>
          </w:p>
        </w:tc>
        <w:tc>
          <w:tcPr>
            <w:tcW w:w="1056" w:type="dxa"/>
            <w:vAlign w:val="top"/>
          </w:tcPr>
          <w:p w14:paraId="246B5526">
            <w:pPr>
              <w:rPr>
                <w:rFonts w:ascii="Arial"/>
                <w:sz w:val="21"/>
              </w:rPr>
            </w:pPr>
          </w:p>
        </w:tc>
      </w:tr>
      <w:tr w14:paraId="12B21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2A195937">
            <w:pPr>
              <w:rPr>
                <w:rFonts w:ascii="Arial"/>
                <w:sz w:val="21"/>
              </w:rPr>
            </w:pPr>
          </w:p>
        </w:tc>
        <w:tc>
          <w:tcPr>
            <w:tcW w:w="4474" w:type="dxa"/>
            <w:vAlign w:val="top"/>
          </w:tcPr>
          <w:p w14:paraId="73AF42B1">
            <w:pPr>
              <w:pStyle w:val="11"/>
              <w:spacing w:before="63" w:line="160" w:lineRule="auto"/>
              <w:ind w:left="110"/>
              <w:rPr>
                <w:sz w:val="22"/>
                <w:szCs w:val="22"/>
              </w:rPr>
            </w:pPr>
            <w:r>
              <w:rPr>
                <w:spacing w:val="-2"/>
                <w:sz w:val="22"/>
                <w:szCs w:val="22"/>
              </w:rPr>
              <w:t>7.心肌疾病</w:t>
            </w:r>
          </w:p>
        </w:tc>
        <w:tc>
          <w:tcPr>
            <w:tcW w:w="1349" w:type="dxa"/>
            <w:vAlign w:val="top"/>
          </w:tcPr>
          <w:p w14:paraId="75A7469F">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07A7CDA2">
            <w:pPr>
              <w:rPr>
                <w:rFonts w:ascii="Arial"/>
                <w:sz w:val="21"/>
              </w:rPr>
            </w:pPr>
          </w:p>
        </w:tc>
        <w:tc>
          <w:tcPr>
            <w:tcW w:w="2669" w:type="dxa"/>
            <w:vMerge w:val="continue"/>
            <w:tcBorders>
              <w:top w:val="nil"/>
              <w:bottom w:val="nil"/>
            </w:tcBorders>
            <w:vAlign w:val="top"/>
          </w:tcPr>
          <w:p w14:paraId="579A8D43">
            <w:pPr>
              <w:rPr>
                <w:rFonts w:ascii="Arial"/>
                <w:sz w:val="21"/>
              </w:rPr>
            </w:pPr>
          </w:p>
        </w:tc>
        <w:tc>
          <w:tcPr>
            <w:tcW w:w="1183" w:type="dxa"/>
            <w:vAlign w:val="top"/>
          </w:tcPr>
          <w:p w14:paraId="0094C831">
            <w:pPr>
              <w:rPr>
                <w:rFonts w:ascii="Arial"/>
                <w:sz w:val="21"/>
              </w:rPr>
            </w:pPr>
          </w:p>
        </w:tc>
        <w:tc>
          <w:tcPr>
            <w:tcW w:w="1056" w:type="dxa"/>
            <w:vAlign w:val="top"/>
          </w:tcPr>
          <w:p w14:paraId="369D9000">
            <w:pPr>
              <w:rPr>
                <w:rFonts w:ascii="Arial"/>
                <w:sz w:val="21"/>
              </w:rPr>
            </w:pPr>
          </w:p>
        </w:tc>
      </w:tr>
      <w:tr w14:paraId="7A895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452B51BB">
            <w:pPr>
              <w:rPr>
                <w:rFonts w:ascii="Arial"/>
                <w:sz w:val="21"/>
              </w:rPr>
            </w:pPr>
          </w:p>
        </w:tc>
        <w:tc>
          <w:tcPr>
            <w:tcW w:w="4474" w:type="dxa"/>
            <w:vAlign w:val="top"/>
          </w:tcPr>
          <w:p w14:paraId="3CFEF638">
            <w:pPr>
              <w:pStyle w:val="11"/>
              <w:spacing w:before="61" w:line="161" w:lineRule="auto"/>
              <w:ind w:left="109"/>
              <w:rPr>
                <w:sz w:val="22"/>
                <w:szCs w:val="22"/>
              </w:rPr>
            </w:pPr>
            <w:r>
              <w:rPr>
                <w:spacing w:val="-2"/>
                <w:sz w:val="22"/>
                <w:szCs w:val="22"/>
              </w:rPr>
              <w:t>8.慢性心功能不全</w:t>
            </w:r>
          </w:p>
        </w:tc>
        <w:tc>
          <w:tcPr>
            <w:tcW w:w="1349" w:type="dxa"/>
            <w:vAlign w:val="top"/>
          </w:tcPr>
          <w:p w14:paraId="653140EC">
            <w:pPr>
              <w:pStyle w:val="11"/>
              <w:spacing w:before="61" w:line="161" w:lineRule="auto"/>
              <w:ind w:left="457"/>
              <w:rPr>
                <w:sz w:val="22"/>
                <w:szCs w:val="22"/>
              </w:rPr>
            </w:pPr>
            <w:r>
              <w:rPr>
                <w:spacing w:val="-3"/>
                <w:sz w:val="22"/>
                <w:szCs w:val="22"/>
              </w:rPr>
              <w:t>长期</w:t>
            </w:r>
          </w:p>
        </w:tc>
        <w:tc>
          <w:tcPr>
            <w:tcW w:w="3179" w:type="dxa"/>
            <w:vMerge w:val="continue"/>
            <w:tcBorders>
              <w:top w:val="nil"/>
              <w:bottom w:val="nil"/>
            </w:tcBorders>
            <w:vAlign w:val="top"/>
          </w:tcPr>
          <w:p w14:paraId="19B5D2DF">
            <w:pPr>
              <w:rPr>
                <w:rFonts w:ascii="Arial"/>
                <w:sz w:val="21"/>
              </w:rPr>
            </w:pPr>
          </w:p>
        </w:tc>
        <w:tc>
          <w:tcPr>
            <w:tcW w:w="2669" w:type="dxa"/>
            <w:vMerge w:val="continue"/>
            <w:tcBorders>
              <w:top w:val="nil"/>
              <w:bottom w:val="nil"/>
            </w:tcBorders>
            <w:vAlign w:val="top"/>
          </w:tcPr>
          <w:p w14:paraId="06EEBB83">
            <w:pPr>
              <w:rPr>
                <w:rFonts w:ascii="Arial"/>
                <w:sz w:val="21"/>
              </w:rPr>
            </w:pPr>
          </w:p>
        </w:tc>
        <w:tc>
          <w:tcPr>
            <w:tcW w:w="1183" w:type="dxa"/>
            <w:vAlign w:val="top"/>
          </w:tcPr>
          <w:p w14:paraId="404A4B1B">
            <w:pPr>
              <w:pStyle w:val="11"/>
              <w:spacing w:before="93" w:line="222" w:lineRule="exact"/>
              <w:ind w:left="262"/>
              <w:rPr>
                <w:sz w:val="22"/>
                <w:szCs w:val="22"/>
              </w:rPr>
            </w:pPr>
            <w:r>
              <w:rPr>
                <w:spacing w:val="-20"/>
                <w:w w:val="94"/>
                <w:position w:val="-2"/>
                <w:sz w:val="22"/>
                <w:szCs w:val="22"/>
              </w:rPr>
              <w:t>M04300</w:t>
            </w:r>
          </w:p>
        </w:tc>
        <w:tc>
          <w:tcPr>
            <w:tcW w:w="1056" w:type="dxa"/>
            <w:vAlign w:val="top"/>
          </w:tcPr>
          <w:p w14:paraId="19964D0B">
            <w:pPr>
              <w:rPr>
                <w:rFonts w:ascii="Arial"/>
                <w:sz w:val="21"/>
              </w:rPr>
            </w:pPr>
          </w:p>
        </w:tc>
      </w:tr>
      <w:tr w14:paraId="1E157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0656016B">
            <w:pPr>
              <w:rPr>
                <w:rFonts w:ascii="Arial"/>
                <w:sz w:val="21"/>
              </w:rPr>
            </w:pPr>
          </w:p>
        </w:tc>
        <w:tc>
          <w:tcPr>
            <w:tcW w:w="4474" w:type="dxa"/>
            <w:vAlign w:val="top"/>
          </w:tcPr>
          <w:p w14:paraId="137B6095">
            <w:pPr>
              <w:pStyle w:val="11"/>
              <w:spacing w:before="63" w:line="160" w:lineRule="auto"/>
              <w:ind w:left="111"/>
              <w:rPr>
                <w:sz w:val="22"/>
                <w:szCs w:val="22"/>
              </w:rPr>
            </w:pPr>
            <w:r>
              <w:rPr>
                <w:spacing w:val="-4"/>
                <w:sz w:val="22"/>
                <w:szCs w:val="22"/>
              </w:rPr>
              <w:t>9.心律失常</w:t>
            </w:r>
          </w:p>
        </w:tc>
        <w:tc>
          <w:tcPr>
            <w:tcW w:w="1349" w:type="dxa"/>
            <w:vAlign w:val="top"/>
          </w:tcPr>
          <w:p w14:paraId="7357A127">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52C1219C">
            <w:pPr>
              <w:rPr>
                <w:rFonts w:ascii="Arial"/>
                <w:sz w:val="21"/>
              </w:rPr>
            </w:pPr>
          </w:p>
        </w:tc>
        <w:tc>
          <w:tcPr>
            <w:tcW w:w="2669" w:type="dxa"/>
            <w:vMerge w:val="continue"/>
            <w:tcBorders>
              <w:top w:val="nil"/>
              <w:bottom w:val="nil"/>
            </w:tcBorders>
            <w:vAlign w:val="top"/>
          </w:tcPr>
          <w:p w14:paraId="5FC771CB">
            <w:pPr>
              <w:rPr>
                <w:rFonts w:ascii="Arial"/>
                <w:sz w:val="21"/>
              </w:rPr>
            </w:pPr>
          </w:p>
        </w:tc>
        <w:tc>
          <w:tcPr>
            <w:tcW w:w="1183" w:type="dxa"/>
            <w:vAlign w:val="top"/>
          </w:tcPr>
          <w:p w14:paraId="55B40DE3">
            <w:pPr>
              <w:rPr>
                <w:rFonts w:ascii="Arial"/>
                <w:sz w:val="21"/>
              </w:rPr>
            </w:pPr>
          </w:p>
        </w:tc>
        <w:tc>
          <w:tcPr>
            <w:tcW w:w="1056" w:type="dxa"/>
            <w:vAlign w:val="top"/>
          </w:tcPr>
          <w:p w14:paraId="3DE86829">
            <w:pPr>
              <w:rPr>
                <w:rFonts w:ascii="Arial"/>
                <w:sz w:val="21"/>
              </w:rPr>
            </w:pPr>
          </w:p>
        </w:tc>
      </w:tr>
      <w:tr w14:paraId="2E9FD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1F483062">
            <w:pPr>
              <w:rPr>
                <w:rFonts w:ascii="Arial"/>
                <w:sz w:val="21"/>
              </w:rPr>
            </w:pPr>
          </w:p>
        </w:tc>
        <w:tc>
          <w:tcPr>
            <w:tcW w:w="4474" w:type="dxa"/>
            <w:vAlign w:val="top"/>
          </w:tcPr>
          <w:p w14:paraId="036534F5">
            <w:pPr>
              <w:pStyle w:val="11"/>
              <w:spacing w:before="61" w:line="161" w:lineRule="auto"/>
              <w:ind w:left="113"/>
              <w:rPr>
                <w:sz w:val="22"/>
                <w:szCs w:val="22"/>
              </w:rPr>
            </w:pPr>
            <w:r>
              <w:rPr>
                <w:spacing w:val="-6"/>
                <w:sz w:val="22"/>
                <w:szCs w:val="22"/>
              </w:rPr>
              <w:t>10.慢性肾脏病</w:t>
            </w:r>
          </w:p>
        </w:tc>
        <w:tc>
          <w:tcPr>
            <w:tcW w:w="1349" w:type="dxa"/>
            <w:vAlign w:val="top"/>
          </w:tcPr>
          <w:p w14:paraId="3AD7E3B4">
            <w:pPr>
              <w:pStyle w:val="11"/>
              <w:spacing w:before="61" w:line="161" w:lineRule="auto"/>
              <w:ind w:left="457"/>
              <w:rPr>
                <w:sz w:val="22"/>
                <w:szCs w:val="22"/>
              </w:rPr>
            </w:pPr>
            <w:r>
              <w:rPr>
                <w:spacing w:val="-3"/>
                <w:sz w:val="22"/>
                <w:szCs w:val="22"/>
              </w:rPr>
              <w:t>长期</w:t>
            </w:r>
          </w:p>
        </w:tc>
        <w:tc>
          <w:tcPr>
            <w:tcW w:w="3179" w:type="dxa"/>
            <w:vMerge w:val="continue"/>
            <w:tcBorders>
              <w:top w:val="nil"/>
              <w:bottom w:val="nil"/>
            </w:tcBorders>
            <w:vAlign w:val="top"/>
          </w:tcPr>
          <w:p w14:paraId="119E848D">
            <w:pPr>
              <w:rPr>
                <w:rFonts w:ascii="Arial"/>
                <w:sz w:val="21"/>
              </w:rPr>
            </w:pPr>
          </w:p>
        </w:tc>
        <w:tc>
          <w:tcPr>
            <w:tcW w:w="2669" w:type="dxa"/>
            <w:vMerge w:val="continue"/>
            <w:tcBorders>
              <w:top w:val="nil"/>
              <w:bottom w:val="nil"/>
            </w:tcBorders>
            <w:vAlign w:val="top"/>
          </w:tcPr>
          <w:p w14:paraId="56207E58">
            <w:pPr>
              <w:rPr>
                <w:rFonts w:ascii="Arial"/>
                <w:sz w:val="21"/>
              </w:rPr>
            </w:pPr>
          </w:p>
        </w:tc>
        <w:tc>
          <w:tcPr>
            <w:tcW w:w="1183" w:type="dxa"/>
            <w:vAlign w:val="top"/>
          </w:tcPr>
          <w:p w14:paraId="75393279">
            <w:pPr>
              <w:rPr>
                <w:rFonts w:ascii="Arial"/>
                <w:sz w:val="21"/>
              </w:rPr>
            </w:pPr>
          </w:p>
        </w:tc>
        <w:tc>
          <w:tcPr>
            <w:tcW w:w="1056" w:type="dxa"/>
            <w:vAlign w:val="top"/>
          </w:tcPr>
          <w:p w14:paraId="007F5242">
            <w:pPr>
              <w:rPr>
                <w:rFonts w:ascii="Arial"/>
                <w:sz w:val="21"/>
              </w:rPr>
            </w:pPr>
          </w:p>
        </w:tc>
      </w:tr>
      <w:tr w14:paraId="36D54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70FAF2D0">
            <w:pPr>
              <w:rPr>
                <w:rFonts w:ascii="Arial"/>
                <w:sz w:val="21"/>
              </w:rPr>
            </w:pPr>
          </w:p>
        </w:tc>
        <w:tc>
          <w:tcPr>
            <w:tcW w:w="4474" w:type="dxa"/>
            <w:vAlign w:val="top"/>
          </w:tcPr>
          <w:p w14:paraId="0F0B426C">
            <w:pPr>
              <w:pStyle w:val="11"/>
              <w:spacing w:before="63" w:line="160" w:lineRule="auto"/>
              <w:ind w:left="113"/>
              <w:rPr>
                <w:sz w:val="22"/>
                <w:szCs w:val="22"/>
              </w:rPr>
            </w:pPr>
            <w:r>
              <w:rPr>
                <w:spacing w:val="-4"/>
                <w:sz w:val="22"/>
                <w:szCs w:val="22"/>
              </w:rPr>
              <w:t>11.脑血管疾病后遗症</w:t>
            </w:r>
          </w:p>
        </w:tc>
        <w:tc>
          <w:tcPr>
            <w:tcW w:w="1349" w:type="dxa"/>
            <w:vAlign w:val="top"/>
          </w:tcPr>
          <w:p w14:paraId="0A1B1497">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13BDA4A4">
            <w:pPr>
              <w:rPr>
                <w:rFonts w:ascii="Arial"/>
                <w:sz w:val="21"/>
              </w:rPr>
            </w:pPr>
          </w:p>
        </w:tc>
        <w:tc>
          <w:tcPr>
            <w:tcW w:w="2669" w:type="dxa"/>
            <w:vMerge w:val="continue"/>
            <w:tcBorders>
              <w:top w:val="nil"/>
              <w:bottom w:val="nil"/>
            </w:tcBorders>
            <w:vAlign w:val="top"/>
          </w:tcPr>
          <w:p w14:paraId="708AC273">
            <w:pPr>
              <w:rPr>
                <w:rFonts w:ascii="Arial"/>
                <w:sz w:val="21"/>
              </w:rPr>
            </w:pPr>
          </w:p>
        </w:tc>
        <w:tc>
          <w:tcPr>
            <w:tcW w:w="1183" w:type="dxa"/>
            <w:vAlign w:val="top"/>
          </w:tcPr>
          <w:p w14:paraId="43F60AD4">
            <w:pPr>
              <w:pStyle w:val="11"/>
              <w:spacing w:before="94" w:line="221" w:lineRule="exact"/>
              <w:ind w:left="260"/>
              <w:rPr>
                <w:sz w:val="22"/>
                <w:szCs w:val="22"/>
              </w:rPr>
            </w:pPr>
            <w:r>
              <w:rPr>
                <w:spacing w:val="-20"/>
                <w:w w:val="94"/>
                <w:position w:val="-2"/>
                <w:sz w:val="22"/>
                <w:szCs w:val="22"/>
              </w:rPr>
              <w:t>M04803</w:t>
            </w:r>
          </w:p>
        </w:tc>
        <w:tc>
          <w:tcPr>
            <w:tcW w:w="1056" w:type="dxa"/>
            <w:vAlign w:val="top"/>
          </w:tcPr>
          <w:p w14:paraId="25F80D20">
            <w:pPr>
              <w:rPr>
                <w:rFonts w:ascii="Arial"/>
                <w:sz w:val="21"/>
              </w:rPr>
            </w:pPr>
          </w:p>
        </w:tc>
      </w:tr>
      <w:tr w14:paraId="76072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7480BD24">
            <w:pPr>
              <w:rPr>
                <w:rFonts w:ascii="Arial"/>
                <w:sz w:val="21"/>
              </w:rPr>
            </w:pPr>
          </w:p>
        </w:tc>
        <w:tc>
          <w:tcPr>
            <w:tcW w:w="4474" w:type="dxa"/>
            <w:vAlign w:val="top"/>
          </w:tcPr>
          <w:p w14:paraId="6379012C">
            <w:pPr>
              <w:pStyle w:val="11"/>
              <w:spacing w:before="61" w:line="161" w:lineRule="auto"/>
              <w:ind w:left="113"/>
              <w:rPr>
                <w:sz w:val="22"/>
                <w:szCs w:val="22"/>
              </w:rPr>
            </w:pPr>
            <w:r>
              <w:rPr>
                <w:spacing w:val="-6"/>
                <w:sz w:val="22"/>
                <w:szCs w:val="22"/>
              </w:rPr>
              <w:t>12.多发性硬化</w:t>
            </w:r>
          </w:p>
        </w:tc>
        <w:tc>
          <w:tcPr>
            <w:tcW w:w="1349" w:type="dxa"/>
            <w:vAlign w:val="top"/>
          </w:tcPr>
          <w:p w14:paraId="32B51C0C">
            <w:pPr>
              <w:pStyle w:val="11"/>
              <w:spacing w:before="61" w:line="161" w:lineRule="auto"/>
              <w:ind w:left="488"/>
              <w:rPr>
                <w:sz w:val="22"/>
                <w:szCs w:val="22"/>
              </w:rPr>
            </w:pPr>
            <w:r>
              <w:rPr>
                <w:spacing w:val="16"/>
                <w:sz w:val="22"/>
                <w:szCs w:val="22"/>
              </w:rPr>
              <w:t>2年</w:t>
            </w:r>
          </w:p>
        </w:tc>
        <w:tc>
          <w:tcPr>
            <w:tcW w:w="3179" w:type="dxa"/>
            <w:vMerge w:val="continue"/>
            <w:tcBorders>
              <w:top w:val="nil"/>
              <w:bottom w:val="nil"/>
            </w:tcBorders>
            <w:vAlign w:val="top"/>
          </w:tcPr>
          <w:p w14:paraId="68D8D2A0">
            <w:pPr>
              <w:rPr>
                <w:rFonts w:ascii="Arial"/>
                <w:sz w:val="21"/>
              </w:rPr>
            </w:pPr>
          </w:p>
        </w:tc>
        <w:tc>
          <w:tcPr>
            <w:tcW w:w="2669" w:type="dxa"/>
            <w:vMerge w:val="continue"/>
            <w:tcBorders>
              <w:top w:val="nil"/>
              <w:bottom w:val="nil"/>
            </w:tcBorders>
            <w:vAlign w:val="top"/>
          </w:tcPr>
          <w:p w14:paraId="4ADA1A06">
            <w:pPr>
              <w:rPr>
                <w:rFonts w:ascii="Arial"/>
                <w:sz w:val="21"/>
              </w:rPr>
            </w:pPr>
          </w:p>
        </w:tc>
        <w:tc>
          <w:tcPr>
            <w:tcW w:w="1183" w:type="dxa"/>
            <w:vAlign w:val="top"/>
          </w:tcPr>
          <w:p w14:paraId="3AFD3FA0">
            <w:pPr>
              <w:pStyle w:val="11"/>
              <w:spacing w:before="93" w:line="222" w:lineRule="exact"/>
              <w:ind w:left="269"/>
              <w:rPr>
                <w:sz w:val="22"/>
                <w:szCs w:val="22"/>
              </w:rPr>
            </w:pPr>
            <w:r>
              <w:rPr>
                <w:spacing w:val="-22"/>
                <w:w w:val="93"/>
                <w:position w:val="-2"/>
                <w:sz w:val="22"/>
                <w:szCs w:val="22"/>
              </w:rPr>
              <w:t>M02900</w:t>
            </w:r>
          </w:p>
        </w:tc>
        <w:tc>
          <w:tcPr>
            <w:tcW w:w="1056" w:type="dxa"/>
            <w:vAlign w:val="top"/>
          </w:tcPr>
          <w:p w14:paraId="2ACB8B10">
            <w:pPr>
              <w:rPr>
                <w:rFonts w:ascii="Arial"/>
                <w:sz w:val="21"/>
              </w:rPr>
            </w:pPr>
          </w:p>
        </w:tc>
      </w:tr>
      <w:tr w14:paraId="28125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42" w:type="dxa"/>
            <w:vMerge w:val="continue"/>
            <w:tcBorders>
              <w:top w:val="nil"/>
              <w:bottom w:val="nil"/>
            </w:tcBorders>
            <w:textDirection w:val="tbRlV"/>
            <w:vAlign w:val="top"/>
          </w:tcPr>
          <w:p w14:paraId="29D3FF56">
            <w:pPr>
              <w:rPr>
                <w:rFonts w:ascii="Arial"/>
                <w:sz w:val="21"/>
              </w:rPr>
            </w:pPr>
          </w:p>
        </w:tc>
        <w:tc>
          <w:tcPr>
            <w:tcW w:w="4474" w:type="dxa"/>
            <w:vAlign w:val="top"/>
          </w:tcPr>
          <w:p w14:paraId="13BEA252">
            <w:pPr>
              <w:pStyle w:val="11"/>
              <w:spacing w:before="63" w:line="191" w:lineRule="auto"/>
              <w:ind w:left="113"/>
              <w:rPr>
                <w:sz w:val="22"/>
                <w:szCs w:val="22"/>
              </w:rPr>
            </w:pPr>
            <w:r>
              <w:rPr>
                <w:spacing w:val="-5"/>
                <w:sz w:val="22"/>
                <w:szCs w:val="22"/>
              </w:rPr>
              <w:t>13.重症肌无力</w:t>
            </w:r>
          </w:p>
        </w:tc>
        <w:tc>
          <w:tcPr>
            <w:tcW w:w="1349" w:type="dxa"/>
            <w:vAlign w:val="top"/>
          </w:tcPr>
          <w:p w14:paraId="3A75394D">
            <w:pPr>
              <w:pStyle w:val="11"/>
              <w:spacing w:before="63" w:line="191" w:lineRule="auto"/>
              <w:ind w:left="457"/>
              <w:rPr>
                <w:sz w:val="22"/>
                <w:szCs w:val="22"/>
              </w:rPr>
            </w:pPr>
            <w:r>
              <w:rPr>
                <w:spacing w:val="-3"/>
                <w:sz w:val="22"/>
                <w:szCs w:val="22"/>
              </w:rPr>
              <w:t>长期</w:t>
            </w:r>
          </w:p>
        </w:tc>
        <w:tc>
          <w:tcPr>
            <w:tcW w:w="3179" w:type="dxa"/>
            <w:vMerge w:val="continue"/>
            <w:tcBorders>
              <w:top w:val="nil"/>
              <w:bottom w:val="nil"/>
            </w:tcBorders>
            <w:vAlign w:val="top"/>
          </w:tcPr>
          <w:p w14:paraId="156E3D06">
            <w:pPr>
              <w:rPr>
                <w:rFonts w:ascii="Arial"/>
                <w:sz w:val="21"/>
              </w:rPr>
            </w:pPr>
          </w:p>
        </w:tc>
        <w:tc>
          <w:tcPr>
            <w:tcW w:w="2669" w:type="dxa"/>
            <w:vMerge w:val="continue"/>
            <w:tcBorders>
              <w:top w:val="nil"/>
              <w:bottom w:val="nil"/>
            </w:tcBorders>
            <w:vAlign w:val="top"/>
          </w:tcPr>
          <w:p w14:paraId="6E5D1394">
            <w:pPr>
              <w:rPr>
                <w:rFonts w:ascii="Arial"/>
                <w:sz w:val="21"/>
              </w:rPr>
            </w:pPr>
          </w:p>
        </w:tc>
        <w:tc>
          <w:tcPr>
            <w:tcW w:w="1183" w:type="dxa"/>
            <w:vAlign w:val="top"/>
          </w:tcPr>
          <w:p w14:paraId="1CDB8BD5">
            <w:pPr>
              <w:rPr>
                <w:rFonts w:ascii="Arial"/>
                <w:sz w:val="21"/>
              </w:rPr>
            </w:pPr>
          </w:p>
        </w:tc>
        <w:tc>
          <w:tcPr>
            <w:tcW w:w="1056" w:type="dxa"/>
            <w:vAlign w:val="top"/>
          </w:tcPr>
          <w:p w14:paraId="1AA8C67F">
            <w:pPr>
              <w:rPr>
                <w:rFonts w:ascii="Arial"/>
                <w:sz w:val="21"/>
              </w:rPr>
            </w:pPr>
          </w:p>
        </w:tc>
      </w:tr>
      <w:tr w14:paraId="6693D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4D3AFD7B">
            <w:pPr>
              <w:rPr>
                <w:rFonts w:ascii="Arial"/>
                <w:sz w:val="21"/>
              </w:rPr>
            </w:pPr>
          </w:p>
        </w:tc>
        <w:tc>
          <w:tcPr>
            <w:tcW w:w="4474" w:type="dxa"/>
            <w:vAlign w:val="top"/>
          </w:tcPr>
          <w:p w14:paraId="0013C9BE">
            <w:pPr>
              <w:pStyle w:val="11"/>
              <w:spacing w:before="63" w:line="160" w:lineRule="auto"/>
              <w:ind w:left="113"/>
              <w:rPr>
                <w:sz w:val="22"/>
                <w:szCs w:val="22"/>
              </w:rPr>
            </w:pPr>
            <w:r>
              <w:rPr>
                <w:spacing w:val="-5"/>
                <w:sz w:val="22"/>
                <w:szCs w:val="22"/>
              </w:rPr>
              <w:t>14.帕金森病</w:t>
            </w:r>
          </w:p>
        </w:tc>
        <w:tc>
          <w:tcPr>
            <w:tcW w:w="1349" w:type="dxa"/>
            <w:vAlign w:val="top"/>
          </w:tcPr>
          <w:p w14:paraId="43342A57">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2D0FC6AC">
            <w:pPr>
              <w:rPr>
                <w:rFonts w:ascii="Arial"/>
                <w:sz w:val="21"/>
              </w:rPr>
            </w:pPr>
          </w:p>
        </w:tc>
        <w:tc>
          <w:tcPr>
            <w:tcW w:w="2669" w:type="dxa"/>
            <w:vMerge w:val="continue"/>
            <w:tcBorders>
              <w:top w:val="nil"/>
              <w:bottom w:val="nil"/>
            </w:tcBorders>
            <w:vAlign w:val="top"/>
          </w:tcPr>
          <w:p w14:paraId="77E84C60">
            <w:pPr>
              <w:rPr>
                <w:rFonts w:ascii="Arial"/>
                <w:sz w:val="21"/>
              </w:rPr>
            </w:pPr>
          </w:p>
        </w:tc>
        <w:tc>
          <w:tcPr>
            <w:tcW w:w="1183" w:type="dxa"/>
            <w:vAlign w:val="top"/>
          </w:tcPr>
          <w:p w14:paraId="0EA18EFF">
            <w:pPr>
              <w:pStyle w:val="11"/>
              <w:spacing w:before="95" w:line="220" w:lineRule="exact"/>
              <w:ind w:left="267"/>
              <w:rPr>
                <w:sz w:val="22"/>
                <w:szCs w:val="22"/>
              </w:rPr>
            </w:pPr>
            <w:r>
              <w:rPr>
                <w:spacing w:val="-23"/>
                <w:w w:val="95"/>
                <w:position w:val="-2"/>
                <w:sz w:val="22"/>
                <w:szCs w:val="22"/>
              </w:rPr>
              <w:t>M02300</w:t>
            </w:r>
          </w:p>
        </w:tc>
        <w:tc>
          <w:tcPr>
            <w:tcW w:w="1056" w:type="dxa"/>
            <w:vAlign w:val="top"/>
          </w:tcPr>
          <w:p w14:paraId="33DA1EBC">
            <w:pPr>
              <w:rPr>
                <w:rFonts w:ascii="Arial"/>
                <w:sz w:val="21"/>
              </w:rPr>
            </w:pPr>
          </w:p>
        </w:tc>
      </w:tr>
      <w:tr w14:paraId="7CAC2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3EE525FF">
            <w:pPr>
              <w:rPr>
                <w:rFonts w:ascii="Arial"/>
                <w:sz w:val="21"/>
              </w:rPr>
            </w:pPr>
          </w:p>
        </w:tc>
        <w:tc>
          <w:tcPr>
            <w:tcW w:w="4474" w:type="dxa"/>
            <w:vAlign w:val="top"/>
          </w:tcPr>
          <w:p w14:paraId="49A1F1BE">
            <w:pPr>
              <w:pStyle w:val="11"/>
              <w:spacing w:before="64" w:line="159" w:lineRule="auto"/>
              <w:ind w:left="113"/>
              <w:rPr>
                <w:sz w:val="22"/>
                <w:szCs w:val="22"/>
              </w:rPr>
            </w:pPr>
            <w:r>
              <w:rPr>
                <w:spacing w:val="-6"/>
                <w:sz w:val="22"/>
                <w:szCs w:val="22"/>
              </w:rPr>
              <w:t>15.多发性肌炎</w:t>
            </w:r>
          </w:p>
        </w:tc>
        <w:tc>
          <w:tcPr>
            <w:tcW w:w="1349" w:type="dxa"/>
            <w:vAlign w:val="top"/>
          </w:tcPr>
          <w:p w14:paraId="4C07DE69">
            <w:pPr>
              <w:pStyle w:val="11"/>
              <w:spacing w:before="64" w:line="159" w:lineRule="auto"/>
              <w:ind w:left="457"/>
              <w:rPr>
                <w:sz w:val="22"/>
                <w:szCs w:val="22"/>
              </w:rPr>
            </w:pPr>
            <w:r>
              <w:rPr>
                <w:spacing w:val="-3"/>
                <w:sz w:val="22"/>
                <w:szCs w:val="22"/>
              </w:rPr>
              <w:t>长期</w:t>
            </w:r>
          </w:p>
        </w:tc>
        <w:tc>
          <w:tcPr>
            <w:tcW w:w="3179" w:type="dxa"/>
            <w:vMerge w:val="continue"/>
            <w:tcBorders>
              <w:top w:val="nil"/>
              <w:bottom w:val="nil"/>
            </w:tcBorders>
            <w:vAlign w:val="top"/>
          </w:tcPr>
          <w:p w14:paraId="7F56FDBF">
            <w:pPr>
              <w:rPr>
                <w:rFonts w:ascii="Arial"/>
                <w:sz w:val="21"/>
              </w:rPr>
            </w:pPr>
          </w:p>
        </w:tc>
        <w:tc>
          <w:tcPr>
            <w:tcW w:w="2669" w:type="dxa"/>
            <w:vMerge w:val="continue"/>
            <w:tcBorders>
              <w:top w:val="nil"/>
              <w:bottom w:val="nil"/>
            </w:tcBorders>
            <w:vAlign w:val="top"/>
          </w:tcPr>
          <w:p w14:paraId="2D127D24">
            <w:pPr>
              <w:rPr>
                <w:rFonts w:ascii="Arial"/>
                <w:sz w:val="21"/>
              </w:rPr>
            </w:pPr>
          </w:p>
        </w:tc>
        <w:tc>
          <w:tcPr>
            <w:tcW w:w="1183" w:type="dxa"/>
            <w:vAlign w:val="top"/>
          </w:tcPr>
          <w:p w14:paraId="468BFF73">
            <w:pPr>
              <w:rPr>
                <w:rFonts w:ascii="Arial"/>
                <w:sz w:val="21"/>
              </w:rPr>
            </w:pPr>
          </w:p>
        </w:tc>
        <w:tc>
          <w:tcPr>
            <w:tcW w:w="1056" w:type="dxa"/>
            <w:vAlign w:val="top"/>
          </w:tcPr>
          <w:p w14:paraId="319198AF">
            <w:pPr>
              <w:rPr>
                <w:rFonts w:ascii="Arial"/>
                <w:sz w:val="21"/>
              </w:rPr>
            </w:pPr>
          </w:p>
        </w:tc>
      </w:tr>
      <w:tr w14:paraId="25402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7C883EBE">
            <w:pPr>
              <w:rPr>
                <w:rFonts w:ascii="Arial"/>
                <w:sz w:val="21"/>
              </w:rPr>
            </w:pPr>
          </w:p>
        </w:tc>
        <w:tc>
          <w:tcPr>
            <w:tcW w:w="4474" w:type="dxa"/>
            <w:vAlign w:val="top"/>
          </w:tcPr>
          <w:p w14:paraId="0B2592C1">
            <w:pPr>
              <w:pStyle w:val="11"/>
              <w:spacing w:before="63" w:line="160" w:lineRule="auto"/>
              <w:ind w:left="113"/>
              <w:rPr>
                <w:sz w:val="22"/>
                <w:szCs w:val="22"/>
              </w:rPr>
            </w:pPr>
            <w:r>
              <w:rPr>
                <w:spacing w:val="-5"/>
                <w:sz w:val="22"/>
                <w:szCs w:val="22"/>
              </w:rPr>
              <w:t>16.系统性红斑狼疮</w:t>
            </w:r>
          </w:p>
        </w:tc>
        <w:tc>
          <w:tcPr>
            <w:tcW w:w="1349" w:type="dxa"/>
            <w:vAlign w:val="top"/>
          </w:tcPr>
          <w:p w14:paraId="3CC0742F">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32417627">
            <w:pPr>
              <w:rPr>
                <w:rFonts w:ascii="Arial"/>
                <w:sz w:val="21"/>
              </w:rPr>
            </w:pPr>
          </w:p>
        </w:tc>
        <w:tc>
          <w:tcPr>
            <w:tcW w:w="2669" w:type="dxa"/>
            <w:vMerge w:val="continue"/>
            <w:tcBorders>
              <w:top w:val="nil"/>
              <w:bottom w:val="nil"/>
            </w:tcBorders>
            <w:vAlign w:val="top"/>
          </w:tcPr>
          <w:p w14:paraId="405064D9">
            <w:pPr>
              <w:rPr>
                <w:rFonts w:ascii="Arial"/>
                <w:sz w:val="21"/>
              </w:rPr>
            </w:pPr>
          </w:p>
        </w:tc>
        <w:tc>
          <w:tcPr>
            <w:tcW w:w="1183" w:type="dxa"/>
            <w:vAlign w:val="top"/>
          </w:tcPr>
          <w:p w14:paraId="6AE600B1">
            <w:pPr>
              <w:pStyle w:val="11"/>
              <w:spacing w:before="95" w:line="220" w:lineRule="exact"/>
              <w:ind w:left="269"/>
              <w:rPr>
                <w:sz w:val="22"/>
                <w:szCs w:val="22"/>
              </w:rPr>
            </w:pPr>
            <w:r>
              <w:rPr>
                <w:spacing w:val="-31"/>
                <w:position w:val="-4"/>
                <w:sz w:val="22"/>
                <w:szCs w:val="22"/>
              </w:rPr>
              <w:t>M07101</w:t>
            </w:r>
          </w:p>
        </w:tc>
        <w:tc>
          <w:tcPr>
            <w:tcW w:w="1056" w:type="dxa"/>
            <w:vAlign w:val="top"/>
          </w:tcPr>
          <w:p w14:paraId="163D8EF4">
            <w:pPr>
              <w:rPr>
                <w:rFonts w:ascii="Arial"/>
                <w:sz w:val="21"/>
              </w:rPr>
            </w:pPr>
          </w:p>
        </w:tc>
      </w:tr>
      <w:tr w14:paraId="1EAFA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42" w:type="dxa"/>
            <w:vMerge w:val="continue"/>
            <w:tcBorders>
              <w:top w:val="nil"/>
            </w:tcBorders>
            <w:textDirection w:val="tbRlV"/>
            <w:vAlign w:val="top"/>
          </w:tcPr>
          <w:p w14:paraId="6AEE97A8">
            <w:pPr>
              <w:rPr>
                <w:rFonts w:ascii="Arial"/>
                <w:sz w:val="21"/>
              </w:rPr>
            </w:pPr>
          </w:p>
        </w:tc>
        <w:tc>
          <w:tcPr>
            <w:tcW w:w="4474" w:type="dxa"/>
            <w:vAlign w:val="top"/>
          </w:tcPr>
          <w:p w14:paraId="56B13187">
            <w:pPr>
              <w:pStyle w:val="11"/>
              <w:spacing w:before="65" w:line="160" w:lineRule="auto"/>
              <w:ind w:left="113"/>
              <w:rPr>
                <w:sz w:val="22"/>
                <w:szCs w:val="22"/>
              </w:rPr>
            </w:pPr>
            <w:r>
              <w:rPr>
                <w:spacing w:val="-5"/>
                <w:sz w:val="22"/>
                <w:szCs w:val="22"/>
              </w:rPr>
              <w:t>17.类风湿关节炎</w:t>
            </w:r>
          </w:p>
        </w:tc>
        <w:tc>
          <w:tcPr>
            <w:tcW w:w="1349" w:type="dxa"/>
            <w:vAlign w:val="top"/>
          </w:tcPr>
          <w:p w14:paraId="4927E384">
            <w:pPr>
              <w:pStyle w:val="11"/>
              <w:spacing w:before="65" w:line="160" w:lineRule="auto"/>
              <w:ind w:left="457"/>
              <w:rPr>
                <w:sz w:val="22"/>
                <w:szCs w:val="22"/>
              </w:rPr>
            </w:pPr>
            <w:r>
              <w:rPr>
                <w:spacing w:val="-3"/>
                <w:sz w:val="22"/>
                <w:szCs w:val="22"/>
              </w:rPr>
              <w:t>长期</w:t>
            </w:r>
          </w:p>
        </w:tc>
        <w:tc>
          <w:tcPr>
            <w:tcW w:w="3179" w:type="dxa"/>
            <w:vMerge w:val="continue"/>
            <w:tcBorders>
              <w:top w:val="nil"/>
            </w:tcBorders>
            <w:vAlign w:val="top"/>
          </w:tcPr>
          <w:p w14:paraId="5E61363B">
            <w:pPr>
              <w:rPr>
                <w:rFonts w:ascii="Arial"/>
                <w:sz w:val="21"/>
              </w:rPr>
            </w:pPr>
          </w:p>
        </w:tc>
        <w:tc>
          <w:tcPr>
            <w:tcW w:w="2669" w:type="dxa"/>
            <w:vMerge w:val="continue"/>
            <w:tcBorders>
              <w:top w:val="nil"/>
            </w:tcBorders>
            <w:vAlign w:val="top"/>
          </w:tcPr>
          <w:p w14:paraId="0A70743E">
            <w:pPr>
              <w:rPr>
                <w:rFonts w:ascii="Arial"/>
                <w:sz w:val="21"/>
              </w:rPr>
            </w:pPr>
          </w:p>
        </w:tc>
        <w:tc>
          <w:tcPr>
            <w:tcW w:w="1183" w:type="dxa"/>
            <w:vAlign w:val="top"/>
          </w:tcPr>
          <w:p w14:paraId="1C4C6D42">
            <w:pPr>
              <w:pStyle w:val="11"/>
              <w:spacing w:before="94" w:line="222" w:lineRule="exact"/>
              <w:ind w:left="272"/>
              <w:rPr>
                <w:sz w:val="22"/>
                <w:szCs w:val="22"/>
              </w:rPr>
            </w:pPr>
            <w:r>
              <w:rPr>
                <w:spacing w:val="-21"/>
                <w:w w:val="92"/>
                <w:position w:val="-2"/>
                <w:sz w:val="22"/>
                <w:szCs w:val="22"/>
              </w:rPr>
              <w:t>M06900</w:t>
            </w:r>
          </w:p>
        </w:tc>
        <w:tc>
          <w:tcPr>
            <w:tcW w:w="1056" w:type="dxa"/>
            <w:vAlign w:val="top"/>
          </w:tcPr>
          <w:p w14:paraId="5473434F">
            <w:pPr>
              <w:rPr>
                <w:rFonts w:ascii="Arial"/>
                <w:sz w:val="21"/>
              </w:rPr>
            </w:pPr>
          </w:p>
        </w:tc>
      </w:tr>
    </w:tbl>
    <w:p w14:paraId="14A4B110">
      <w:pPr>
        <w:pStyle w:val="2"/>
      </w:pPr>
    </w:p>
    <w:p w14:paraId="47EC699B">
      <w:pPr>
        <w:sectPr>
          <w:footerReference r:id="rId15" w:type="default"/>
          <w:pgSz w:w="16839" w:h="11906"/>
          <w:pgMar w:top="1012" w:right="1240" w:bottom="945" w:left="1240" w:header="850" w:footer="992" w:gutter="0"/>
          <w:pgNumType w:fmt="decimal"/>
          <w:cols w:space="720" w:num="1"/>
          <w:rtlGutter w:val="0"/>
          <w:docGrid w:linePitch="0" w:charSpace="0"/>
        </w:sectPr>
      </w:pPr>
    </w:p>
    <w:p w14:paraId="58391A25">
      <w:pPr>
        <w:spacing w:before="21"/>
      </w:pPr>
    </w:p>
    <w:p w14:paraId="22E4FF8C">
      <w:pPr>
        <w:spacing w:before="21"/>
      </w:pPr>
    </w:p>
    <w:p w14:paraId="7340F8FA">
      <w:pPr>
        <w:spacing w:before="21"/>
      </w:pPr>
    </w:p>
    <w:tbl>
      <w:tblPr>
        <w:tblStyle w:val="10"/>
        <w:tblW w:w="14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4474"/>
        <w:gridCol w:w="1349"/>
        <w:gridCol w:w="3179"/>
        <w:gridCol w:w="2669"/>
        <w:gridCol w:w="1183"/>
        <w:gridCol w:w="1056"/>
      </w:tblGrid>
      <w:tr w14:paraId="3CF8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916" w:type="dxa"/>
            <w:gridSpan w:val="2"/>
            <w:vMerge w:val="restart"/>
            <w:tcBorders>
              <w:bottom w:val="nil"/>
            </w:tcBorders>
            <w:vAlign w:val="top"/>
          </w:tcPr>
          <w:p w14:paraId="734138C8">
            <w:pPr>
              <w:spacing w:line="465" w:lineRule="auto"/>
              <w:rPr>
                <w:rFonts w:ascii="Arial"/>
                <w:sz w:val="21"/>
              </w:rPr>
            </w:pPr>
          </w:p>
          <w:p w14:paraId="43ECF737">
            <w:pPr>
              <w:spacing w:before="78" w:line="239" w:lineRule="auto"/>
              <w:ind w:left="1980"/>
              <w:rPr>
                <w:rFonts w:ascii="黑体" w:hAnsi="黑体" w:eastAsia="黑体" w:cs="黑体"/>
                <w:sz w:val="24"/>
                <w:szCs w:val="24"/>
              </w:rPr>
            </w:pPr>
            <w:r>
              <w:rPr>
                <w:rFonts w:ascii="黑体" w:hAnsi="黑体" w:eastAsia="黑体" w:cs="黑体"/>
                <w:b/>
                <w:bCs/>
                <w:spacing w:val="-4"/>
                <w:sz w:val="24"/>
                <w:szCs w:val="24"/>
              </w:rPr>
              <w:t>病种名称</w:t>
            </w:r>
          </w:p>
        </w:tc>
        <w:tc>
          <w:tcPr>
            <w:tcW w:w="1349" w:type="dxa"/>
            <w:vMerge w:val="restart"/>
            <w:tcBorders>
              <w:bottom w:val="nil"/>
            </w:tcBorders>
            <w:vAlign w:val="top"/>
          </w:tcPr>
          <w:p w14:paraId="03139EA3">
            <w:pPr>
              <w:spacing w:line="268" w:lineRule="auto"/>
              <w:rPr>
                <w:rFonts w:ascii="Arial"/>
                <w:sz w:val="21"/>
              </w:rPr>
            </w:pPr>
          </w:p>
          <w:p w14:paraId="200B3A7A">
            <w:pPr>
              <w:spacing w:before="78" w:line="289" w:lineRule="auto"/>
              <w:ind w:left="317" w:right="192" w:hanging="122"/>
              <w:rPr>
                <w:rFonts w:ascii="黑体" w:hAnsi="黑体" w:eastAsia="黑体" w:cs="黑体"/>
                <w:sz w:val="24"/>
                <w:szCs w:val="24"/>
              </w:rPr>
            </w:pPr>
            <w:r>
              <w:rPr>
                <w:rFonts w:ascii="黑体" w:hAnsi="黑体" w:eastAsia="黑体" w:cs="黑体"/>
                <w:b/>
                <w:bCs/>
                <w:spacing w:val="-4"/>
                <w:sz w:val="24"/>
                <w:szCs w:val="24"/>
              </w:rPr>
              <w:t>待遇享受</w:t>
            </w:r>
            <w:r>
              <w:rPr>
                <w:rFonts w:ascii="黑体" w:hAnsi="黑体" w:eastAsia="黑体" w:cs="黑体"/>
                <w:sz w:val="24"/>
                <w:szCs w:val="24"/>
              </w:rPr>
              <w:t xml:space="preserve"> </w:t>
            </w:r>
            <w:r>
              <w:rPr>
                <w:rFonts w:ascii="黑体" w:hAnsi="黑体" w:eastAsia="黑体" w:cs="黑体"/>
                <w:b/>
                <w:bCs/>
                <w:spacing w:val="-5"/>
                <w:sz w:val="24"/>
                <w:szCs w:val="24"/>
              </w:rPr>
              <w:t>有效期</w:t>
            </w:r>
          </w:p>
        </w:tc>
        <w:tc>
          <w:tcPr>
            <w:tcW w:w="5848" w:type="dxa"/>
            <w:gridSpan w:val="2"/>
            <w:vAlign w:val="top"/>
          </w:tcPr>
          <w:p w14:paraId="46890A3A">
            <w:pPr>
              <w:spacing w:before="223" w:line="242" w:lineRule="auto"/>
              <w:ind w:left="2444"/>
              <w:rPr>
                <w:rFonts w:ascii="黑体" w:hAnsi="黑体" w:eastAsia="黑体" w:cs="黑体"/>
                <w:sz w:val="24"/>
                <w:szCs w:val="24"/>
              </w:rPr>
            </w:pPr>
            <w:r>
              <w:rPr>
                <w:rFonts w:ascii="黑体" w:hAnsi="黑体" w:eastAsia="黑体" w:cs="黑体"/>
                <w:b/>
                <w:bCs/>
                <w:spacing w:val="-4"/>
                <w:sz w:val="24"/>
                <w:szCs w:val="24"/>
              </w:rPr>
              <w:t>居民医保</w:t>
            </w:r>
          </w:p>
        </w:tc>
        <w:tc>
          <w:tcPr>
            <w:tcW w:w="1183" w:type="dxa"/>
            <w:vMerge w:val="restart"/>
            <w:tcBorders>
              <w:bottom w:val="nil"/>
            </w:tcBorders>
            <w:vAlign w:val="top"/>
          </w:tcPr>
          <w:p w14:paraId="67544BA9">
            <w:pPr>
              <w:spacing w:before="146" w:line="239" w:lineRule="auto"/>
              <w:ind w:left="115"/>
              <w:rPr>
                <w:rFonts w:ascii="黑体" w:hAnsi="黑体" w:eastAsia="黑体" w:cs="黑体"/>
                <w:sz w:val="24"/>
                <w:szCs w:val="24"/>
              </w:rPr>
            </w:pPr>
            <w:r>
              <w:rPr>
                <w:rFonts w:ascii="黑体" w:hAnsi="黑体" w:eastAsia="黑体" w:cs="黑体"/>
                <w:b/>
                <w:bCs/>
                <w:spacing w:val="-4"/>
                <w:sz w:val="24"/>
                <w:szCs w:val="24"/>
              </w:rPr>
              <w:t>省内跨市</w:t>
            </w:r>
          </w:p>
          <w:p w14:paraId="181A8D2A">
            <w:pPr>
              <w:spacing w:before="90" w:line="239" w:lineRule="auto"/>
              <w:ind w:left="119"/>
              <w:rPr>
                <w:rFonts w:ascii="黑体" w:hAnsi="黑体" w:eastAsia="黑体" w:cs="黑体"/>
                <w:sz w:val="24"/>
                <w:szCs w:val="24"/>
              </w:rPr>
            </w:pPr>
            <w:r>
              <w:rPr>
                <w:rFonts w:ascii="黑体" w:hAnsi="黑体" w:eastAsia="黑体" w:cs="黑体"/>
                <w:b/>
                <w:bCs/>
                <w:spacing w:val="-5"/>
                <w:sz w:val="24"/>
                <w:szCs w:val="24"/>
              </w:rPr>
              <w:t>直接结算</w:t>
            </w:r>
          </w:p>
          <w:p w14:paraId="1E2530BD">
            <w:pPr>
              <w:spacing w:before="89" w:line="239" w:lineRule="auto"/>
              <w:ind w:left="359"/>
              <w:rPr>
                <w:rFonts w:ascii="黑体" w:hAnsi="黑体" w:eastAsia="黑体" w:cs="黑体"/>
                <w:sz w:val="24"/>
                <w:szCs w:val="24"/>
              </w:rPr>
            </w:pPr>
            <w:r>
              <w:rPr>
                <w:rFonts w:ascii="黑体" w:hAnsi="黑体" w:eastAsia="黑体" w:cs="黑体"/>
                <w:b/>
                <w:bCs/>
                <w:spacing w:val="-8"/>
                <w:sz w:val="24"/>
                <w:szCs w:val="24"/>
              </w:rPr>
              <w:t>编码</w:t>
            </w:r>
          </w:p>
        </w:tc>
        <w:tc>
          <w:tcPr>
            <w:tcW w:w="1056" w:type="dxa"/>
            <w:vMerge w:val="restart"/>
            <w:tcBorders>
              <w:bottom w:val="nil"/>
            </w:tcBorders>
            <w:vAlign w:val="top"/>
          </w:tcPr>
          <w:p w14:paraId="308BA360">
            <w:pPr>
              <w:spacing w:before="145" w:line="289" w:lineRule="auto"/>
              <w:ind w:left="172" w:right="165" w:firstLine="1"/>
              <w:jc w:val="both"/>
              <w:rPr>
                <w:rFonts w:ascii="黑体" w:hAnsi="黑体" w:eastAsia="黑体" w:cs="黑体"/>
                <w:sz w:val="24"/>
                <w:szCs w:val="24"/>
              </w:rPr>
            </w:pPr>
            <w:r>
              <w:rPr>
                <w:rFonts w:ascii="黑体" w:hAnsi="黑体" w:eastAsia="黑体" w:cs="黑体"/>
                <w:b/>
                <w:bCs/>
                <w:spacing w:val="-6"/>
                <w:sz w:val="24"/>
                <w:szCs w:val="24"/>
              </w:rPr>
              <w:t>跨省直</w:t>
            </w:r>
            <w:r>
              <w:rPr>
                <w:rFonts w:ascii="黑体" w:hAnsi="黑体" w:eastAsia="黑体" w:cs="黑体"/>
                <w:sz w:val="24"/>
                <w:szCs w:val="24"/>
              </w:rPr>
              <w:t xml:space="preserve"> </w:t>
            </w:r>
            <w:r>
              <w:rPr>
                <w:rFonts w:ascii="黑体" w:hAnsi="黑体" w:eastAsia="黑体" w:cs="黑体"/>
                <w:b/>
                <w:bCs/>
                <w:spacing w:val="-5"/>
                <w:sz w:val="24"/>
                <w:szCs w:val="24"/>
              </w:rPr>
              <w:t>接结算</w:t>
            </w:r>
            <w:r>
              <w:rPr>
                <w:rFonts w:ascii="黑体" w:hAnsi="黑体" w:eastAsia="黑体" w:cs="黑体"/>
                <w:sz w:val="24"/>
                <w:szCs w:val="24"/>
              </w:rPr>
              <w:t xml:space="preserve"> </w:t>
            </w:r>
            <w:r>
              <w:rPr>
                <w:rFonts w:ascii="黑体" w:hAnsi="黑体" w:eastAsia="黑体" w:cs="黑体"/>
                <w:b/>
                <w:bCs/>
                <w:spacing w:val="52"/>
                <w:sz w:val="24"/>
                <w:szCs w:val="24"/>
              </w:rPr>
              <w:t>编码</w:t>
            </w:r>
          </w:p>
        </w:tc>
      </w:tr>
      <w:tr w14:paraId="5A1D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916" w:type="dxa"/>
            <w:gridSpan w:val="2"/>
            <w:vMerge w:val="continue"/>
            <w:tcBorders>
              <w:top w:val="nil"/>
            </w:tcBorders>
            <w:vAlign w:val="top"/>
          </w:tcPr>
          <w:p w14:paraId="1BCAFEFF">
            <w:pPr>
              <w:rPr>
                <w:rFonts w:ascii="Arial"/>
                <w:sz w:val="21"/>
              </w:rPr>
            </w:pPr>
          </w:p>
        </w:tc>
        <w:tc>
          <w:tcPr>
            <w:tcW w:w="1349" w:type="dxa"/>
            <w:vMerge w:val="continue"/>
            <w:tcBorders>
              <w:top w:val="nil"/>
            </w:tcBorders>
            <w:vAlign w:val="top"/>
          </w:tcPr>
          <w:p w14:paraId="6AE601BB">
            <w:pPr>
              <w:rPr>
                <w:rFonts w:ascii="Arial"/>
                <w:sz w:val="21"/>
              </w:rPr>
            </w:pPr>
          </w:p>
        </w:tc>
        <w:tc>
          <w:tcPr>
            <w:tcW w:w="3179" w:type="dxa"/>
            <w:vAlign w:val="top"/>
          </w:tcPr>
          <w:p w14:paraId="7B642337">
            <w:pPr>
              <w:spacing w:before="43" w:line="239" w:lineRule="auto"/>
              <w:ind w:left="1115"/>
              <w:rPr>
                <w:rFonts w:ascii="黑体" w:hAnsi="黑体" w:eastAsia="黑体" w:cs="黑体"/>
                <w:sz w:val="24"/>
                <w:szCs w:val="24"/>
              </w:rPr>
            </w:pPr>
            <w:r>
              <w:rPr>
                <w:rFonts w:ascii="黑体" w:hAnsi="黑体" w:eastAsia="黑体" w:cs="黑体"/>
                <w:b/>
                <w:bCs/>
                <w:spacing w:val="-5"/>
                <w:sz w:val="24"/>
                <w:szCs w:val="24"/>
              </w:rPr>
              <w:t>支付限额</w:t>
            </w:r>
          </w:p>
          <w:p w14:paraId="1036237B">
            <w:pPr>
              <w:spacing w:before="7" w:line="210" w:lineRule="auto"/>
              <w:ind w:left="497"/>
              <w:rPr>
                <w:rFonts w:ascii="黑体" w:hAnsi="黑体" w:eastAsia="黑体" w:cs="黑体"/>
                <w:sz w:val="24"/>
                <w:szCs w:val="24"/>
              </w:rPr>
            </w:pPr>
            <w:r>
              <w:rPr>
                <w:rFonts w:ascii="黑体" w:hAnsi="黑体" w:eastAsia="黑体" w:cs="黑体"/>
                <w:b/>
                <w:bCs/>
                <w:spacing w:val="-9"/>
                <w:sz w:val="24"/>
                <w:szCs w:val="24"/>
              </w:rPr>
              <w:t>（</w:t>
            </w:r>
            <w:r>
              <w:rPr>
                <w:rFonts w:ascii="黑体" w:hAnsi="黑体" w:eastAsia="黑体" w:cs="黑体"/>
                <w:spacing w:val="-50"/>
                <w:sz w:val="24"/>
                <w:szCs w:val="24"/>
              </w:rPr>
              <w:t xml:space="preserve"> </w:t>
            </w:r>
            <w:r>
              <w:rPr>
                <w:rFonts w:ascii="黑体" w:hAnsi="黑体" w:eastAsia="黑体" w:cs="黑体"/>
                <w:b/>
                <w:bCs/>
                <w:spacing w:val="-9"/>
                <w:sz w:val="24"/>
                <w:szCs w:val="24"/>
              </w:rPr>
              <w:t>含个人自付部分</w:t>
            </w:r>
            <w:r>
              <w:rPr>
                <w:rFonts w:ascii="黑体" w:hAnsi="黑体" w:eastAsia="黑体" w:cs="黑体"/>
                <w:spacing w:val="-62"/>
                <w:sz w:val="24"/>
                <w:szCs w:val="24"/>
              </w:rPr>
              <w:t xml:space="preserve"> </w:t>
            </w:r>
            <w:r>
              <w:rPr>
                <w:rFonts w:ascii="黑体" w:hAnsi="黑体" w:eastAsia="黑体" w:cs="黑体"/>
                <w:b/>
                <w:bCs/>
                <w:spacing w:val="-9"/>
                <w:sz w:val="24"/>
                <w:szCs w:val="24"/>
              </w:rPr>
              <w:t>）</w:t>
            </w:r>
          </w:p>
        </w:tc>
        <w:tc>
          <w:tcPr>
            <w:tcW w:w="2669" w:type="dxa"/>
            <w:vAlign w:val="top"/>
          </w:tcPr>
          <w:p w14:paraId="1C433607">
            <w:pPr>
              <w:spacing w:before="202" w:line="242" w:lineRule="auto"/>
              <w:ind w:left="861"/>
              <w:rPr>
                <w:rFonts w:ascii="黑体" w:hAnsi="黑体" w:eastAsia="黑体" w:cs="黑体"/>
                <w:sz w:val="24"/>
                <w:szCs w:val="24"/>
              </w:rPr>
            </w:pPr>
            <w:r>
              <w:rPr>
                <w:rFonts w:ascii="黑体" w:hAnsi="黑体" w:eastAsia="黑体" w:cs="黑体"/>
                <w:b/>
                <w:bCs/>
                <w:spacing w:val="-5"/>
                <w:sz w:val="24"/>
                <w:szCs w:val="24"/>
              </w:rPr>
              <w:t>支付比例</w:t>
            </w:r>
          </w:p>
        </w:tc>
        <w:tc>
          <w:tcPr>
            <w:tcW w:w="1183" w:type="dxa"/>
            <w:vMerge w:val="continue"/>
            <w:tcBorders>
              <w:top w:val="nil"/>
            </w:tcBorders>
            <w:vAlign w:val="top"/>
          </w:tcPr>
          <w:p w14:paraId="043B01B8">
            <w:pPr>
              <w:rPr>
                <w:rFonts w:ascii="Arial"/>
                <w:sz w:val="21"/>
              </w:rPr>
            </w:pPr>
          </w:p>
        </w:tc>
        <w:tc>
          <w:tcPr>
            <w:tcW w:w="1056" w:type="dxa"/>
            <w:vMerge w:val="continue"/>
            <w:tcBorders>
              <w:top w:val="nil"/>
            </w:tcBorders>
            <w:vAlign w:val="top"/>
          </w:tcPr>
          <w:p w14:paraId="4248F41F">
            <w:pPr>
              <w:rPr>
                <w:rFonts w:ascii="Arial"/>
                <w:sz w:val="21"/>
              </w:rPr>
            </w:pPr>
          </w:p>
        </w:tc>
      </w:tr>
      <w:tr w14:paraId="52A5F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restart"/>
            <w:tcBorders>
              <w:bottom w:val="nil"/>
            </w:tcBorders>
            <w:textDirection w:val="tbRlV"/>
            <w:vAlign w:val="top"/>
          </w:tcPr>
          <w:p w14:paraId="1CE514D9">
            <w:pPr>
              <w:pStyle w:val="11"/>
              <w:spacing w:before="107" w:line="180" w:lineRule="auto"/>
              <w:ind w:left="1172"/>
              <w:rPr>
                <w:sz w:val="22"/>
                <w:szCs w:val="22"/>
              </w:rPr>
            </w:pPr>
            <w:r>
              <w:rPr>
                <w:b/>
                <w:bCs/>
                <w:spacing w:val="25"/>
                <w:sz w:val="22"/>
                <w:szCs w:val="22"/>
              </w:rPr>
              <w:t>中</w:t>
            </w:r>
            <w:r>
              <w:rPr>
                <w:b/>
                <w:bCs/>
                <w:spacing w:val="55"/>
                <w:sz w:val="22"/>
                <w:szCs w:val="22"/>
              </w:rPr>
              <w:t xml:space="preserve"> </w:t>
            </w:r>
            <w:r>
              <w:rPr>
                <w:b/>
                <w:bCs/>
                <w:spacing w:val="25"/>
                <w:sz w:val="22"/>
                <w:szCs w:val="22"/>
              </w:rPr>
              <w:t>额</w:t>
            </w:r>
            <w:r>
              <w:rPr>
                <w:b/>
                <w:bCs/>
                <w:spacing w:val="48"/>
                <w:w w:val="101"/>
                <w:sz w:val="22"/>
                <w:szCs w:val="22"/>
              </w:rPr>
              <w:t xml:space="preserve"> </w:t>
            </w:r>
            <w:r>
              <w:rPr>
                <w:b/>
                <w:bCs/>
                <w:spacing w:val="25"/>
                <w:sz w:val="22"/>
                <w:szCs w:val="22"/>
              </w:rPr>
              <w:t>费</w:t>
            </w:r>
            <w:r>
              <w:rPr>
                <w:b/>
                <w:bCs/>
                <w:spacing w:val="49"/>
                <w:sz w:val="22"/>
                <w:szCs w:val="22"/>
              </w:rPr>
              <w:t xml:space="preserve"> </w:t>
            </w:r>
            <w:r>
              <w:rPr>
                <w:b/>
                <w:bCs/>
                <w:spacing w:val="25"/>
                <w:sz w:val="22"/>
                <w:szCs w:val="22"/>
              </w:rPr>
              <w:t>用</w:t>
            </w:r>
            <w:r>
              <w:rPr>
                <w:b/>
                <w:bCs/>
                <w:spacing w:val="48"/>
                <w:w w:val="101"/>
                <w:sz w:val="22"/>
                <w:szCs w:val="22"/>
              </w:rPr>
              <w:t xml:space="preserve"> </w:t>
            </w:r>
            <w:r>
              <w:rPr>
                <w:b/>
                <w:bCs/>
                <w:spacing w:val="25"/>
                <w:sz w:val="22"/>
                <w:szCs w:val="22"/>
              </w:rPr>
              <w:t>门</w:t>
            </w:r>
            <w:r>
              <w:rPr>
                <w:b/>
                <w:bCs/>
                <w:spacing w:val="48"/>
                <w:w w:val="101"/>
                <w:sz w:val="22"/>
                <w:szCs w:val="22"/>
              </w:rPr>
              <w:t xml:space="preserve"> </w:t>
            </w:r>
            <w:r>
              <w:rPr>
                <w:b/>
                <w:bCs/>
                <w:spacing w:val="25"/>
                <w:sz w:val="22"/>
                <w:szCs w:val="22"/>
              </w:rPr>
              <w:t>诊</w:t>
            </w:r>
            <w:r>
              <w:rPr>
                <w:b/>
                <w:bCs/>
                <w:spacing w:val="48"/>
                <w:w w:val="101"/>
                <w:sz w:val="22"/>
                <w:szCs w:val="22"/>
              </w:rPr>
              <w:t xml:space="preserve"> </w:t>
            </w:r>
            <w:r>
              <w:rPr>
                <w:b/>
                <w:bCs/>
                <w:spacing w:val="25"/>
                <w:sz w:val="22"/>
                <w:szCs w:val="22"/>
              </w:rPr>
              <w:t>特</w:t>
            </w:r>
            <w:r>
              <w:rPr>
                <w:b/>
                <w:bCs/>
                <w:spacing w:val="48"/>
                <w:w w:val="101"/>
                <w:sz w:val="22"/>
                <w:szCs w:val="22"/>
              </w:rPr>
              <w:t xml:space="preserve"> </w:t>
            </w:r>
            <w:r>
              <w:rPr>
                <w:b/>
                <w:bCs/>
                <w:spacing w:val="25"/>
                <w:sz w:val="22"/>
                <w:szCs w:val="22"/>
              </w:rPr>
              <w:t>定</w:t>
            </w:r>
            <w:r>
              <w:rPr>
                <w:b/>
                <w:bCs/>
                <w:spacing w:val="49"/>
                <w:sz w:val="22"/>
                <w:szCs w:val="22"/>
              </w:rPr>
              <w:t xml:space="preserve"> </w:t>
            </w:r>
            <w:r>
              <w:rPr>
                <w:b/>
                <w:bCs/>
                <w:spacing w:val="25"/>
                <w:sz w:val="22"/>
                <w:szCs w:val="22"/>
              </w:rPr>
              <w:t>病</w:t>
            </w:r>
            <w:r>
              <w:rPr>
                <w:b/>
                <w:bCs/>
                <w:spacing w:val="48"/>
                <w:w w:val="101"/>
                <w:sz w:val="22"/>
                <w:szCs w:val="22"/>
              </w:rPr>
              <w:t xml:space="preserve"> </w:t>
            </w:r>
            <w:r>
              <w:rPr>
                <w:b/>
                <w:bCs/>
                <w:spacing w:val="25"/>
                <w:sz w:val="22"/>
                <w:szCs w:val="22"/>
              </w:rPr>
              <w:t>种</w:t>
            </w:r>
          </w:p>
        </w:tc>
        <w:tc>
          <w:tcPr>
            <w:tcW w:w="4474" w:type="dxa"/>
            <w:vAlign w:val="top"/>
          </w:tcPr>
          <w:p w14:paraId="498E8912">
            <w:pPr>
              <w:pStyle w:val="11"/>
              <w:spacing w:before="61" w:line="161" w:lineRule="auto"/>
              <w:ind w:left="113"/>
              <w:rPr>
                <w:sz w:val="22"/>
                <w:szCs w:val="22"/>
              </w:rPr>
            </w:pPr>
            <w:r>
              <w:rPr>
                <w:spacing w:val="-3"/>
                <w:sz w:val="22"/>
                <w:szCs w:val="22"/>
              </w:rPr>
              <w:t>18.运动神经元病(肌萎缩侧索硬化)</w:t>
            </w:r>
          </w:p>
        </w:tc>
        <w:tc>
          <w:tcPr>
            <w:tcW w:w="1349" w:type="dxa"/>
            <w:vAlign w:val="top"/>
          </w:tcPr>
          <w:p w14:paraId="04CE451E">
            <w:pPr>
              <w:pStyle w:val="11"/>
              <w:spacing w:before="61" w:line="161" w:lineRule="auto"/>
              <w:ind w:left="457"/>
              <w:rPr>
                <w:sz w:val="22"/>
                <w:szCs w:val="22"/>
              </w:rPr>
            </w:pPr>
            <w:r>
              <w:rPr>
                <w:spacing w:val="-3"/>
                <w:sz w:val="22"/>
                <w:szCs w:val="22"/>
              </w:rPr>
              <w:t>长期</w:t>
            </w:r>
          </w:p>
        </w:tc>
        <w:tc>
          <w:tcPr>
            <w:tcW w:w="3179" w:type="dxa"/>
            <w:vMerge w:val="restart"/>
            <w:tcBorders>
              <w:bottom w:val="nil"/>
            </w:tcBorders>
            <w:vAlign w:val="top"/>
          </w:tcPr>
          <w:p w14:paraId="1FBB0118">
            <w:pPr>
              <w:spacing w:line="267" w:lineRule="auto"/>
              <w:rPr>
                <w:rFonts w:ascii="Arial"/>
                <w:sz w:val="21"/>
              </w:rPr>
            </w:pPr>
          </w:p>
          <w:p w14:paraId="165676C1">
            <w:pPr>
              <w:spacing w:line="268" w:lineRule="auto"/>
              <w:rPr>
                <w:rFonts w:ascii="Arial"/>
                <w:sz w:val="21"/>
              </w:rPr>
            </w:pPr>
          </w:p>
          <w:p w14:paraId="02D32A7F">
            <w:pPr>
              <w:spacing w:line="268" w:lineRule="auto"/>
              <w:rPr>
                <w:rFonts w:ascii="Arial"/>
                <w:sz w:val="21"/>
              </w:rPr>
            </w:pPr>
          </w:p>
          <w:p w14:paraId="5FD265F6">
            <w:pPr>
              <w:spacing w:line="268" w:lineRule="auto"/>
              <w:rPr>
                <w:rFonts w:ascii="Arial"/>
                <w:sz w:val="21"/>
              </w:rPr>
            </w:pPr>
          </w:p>
          <w:p w14:paraId="3D9DEF56">
            <w:pPr>
              <w:spacing w:line="268" w:lineRule="auto"/>
              <w:rPr>
                <w:rFonts w:ascii="Arial"/>
                <w:sz w:val="21"/>
              </w:rPr>
            </w:pPr>
          </w:p>
          <w:p w14:paraId="2B361F66">
            <w:pPr>
              <w:spacing w:line="268" w:lineRule="auto"/>
              <w:rPr>
                <w:rFonts w:ascii="Arial"/>
                <w:sz w:val="21"/>
              </w:rPr>
            </w:pPr>
          </w:p>
          <w:p w14:paraId="43444271">
            <w:pPr>
              <w:spacing w:line="268" w:lineRule="auto"/>
              <w:rPr>
                <w:rFonts w:ascii="Arial"/>
                <w:sz w:val="21"/>
              </w:rPr>
            </w:pPr>
          </w:p>
          <w:p w14:paraId="37C14EFF">
            <w:pPr>
              <w:pStyle w:val="11"/>
              <w:spacing w:before="94" w:line="201" w:lineRule="auto"/>
              <w:ind w:left="113"/>
              <w:rPr>
                <w:sz w:val="22"/>
                <w:szCs w:val="22"/>
              </w:rPr>
            </w:pPr>
            <w:r>
              <w:rPr>
                <w:spacing w:val="-6"/>
                <w:sz w:val="22"/>
                <w:szCs w:val="22"/>
              </w:rPr>
              <w:t>每医保年度支付限额每 6000</w:t>
            </w:r>
          </w:p>
          <w:p w14:paraId="50D82E33">
            <w:pPr>
              <w:pStyle w:val="11"/>
              <w:spacing w:before="3" w:line="202" w:lineRule="auto"/>
              <w:ind w:left="112" w:right="81" w:hanging="5"/>
              <w:rPr>
                <w:sz w:val="22"/>
                <w:szCs w:val="22"/>
              </w:rPr>
            </w:pPr>
            <w:r>
              <w:rPr>
                <w:spacing w:val="-5"/>
                <w:sz w:val="22"/>
                <w:szCs w:val="22"/>
              </w:rPr>
              <w:t>元。2 种都是中额费用门特的，</w:t>
            </w:r>
            <w:r>
              <w:rPr>
                <w:spacing w:val="4"/>
                <w:sz w:val="22"/>
                <w:szCs w:val="22"/>
              </w:rPr>
              <w:t xml:space="preserve"> </w:t>
            </w:r>
            <w:r>
              <w:rPr>
                <w:spacing w:val="-6"/>
                <w:sz w:val="22"/>
                <w:szCs w:val="22"/>
              </w:rPr>
              <w:t>每医保年度支付限额为 8000</w:t>
            </w:r>
          </w:p>
          <w:p w14:paraId="2D31E5ED">
            <w:pPr>
              <w:pStyle w:val="11"/>
              <w:spacing w:before="6" w:line="202" w:lineRule="auto"/>
              <w:ind w:left="108" w:right="102" w:hanging="1"/>
              <w:rPr>
                <w:sz w:val="22"/>
                <w:szCs w:val="22"/>
              </w:rPr>
            </w:pPr>
            <w:r>
              <w:rPr>
                <w:spacing w:val="-7"/>
                <w:sz w:val="22"/>
                <w:szCs w:val="22"/>
              </w:rPr>
              <w:t>元。3 种（含）以上都是中额费</w:t>
            </w:r>
            <w:r>
              <w:rPr>
                <w:spacing w:val="13"/>
                <w:sz w:val="22"/>
                <w:szCs w:val="22"/>
              </w:rPr>
              <w:t xml:space="preserve"> </w:t>
            </w:r>
            <w:r>
              <w:rPr>
                <w:spacing w:val="-4"/>
                <w:sz w:val="22"/>
                <w:szCs w:val="22"/>
              </w:rPr>
              <w:t>用门特的</w:t>
            </w:r>
            <w:r>
              <w:rPr>
                <w:spacing w:val="-18"/>
                <w:sz w:val="22"/>
                <w:szCs w:val="22"/>
              </w:rPr>
              <w:t xml:space="preserve"> </w:t>
            </w:r>
            <w:r>
              <w:rPr>
                <w:spacing w:val="-4"/>
                <w:sz w:val="22"/>
                <w:szCs w:val="22"/>
              </w:rPr>
              <w:t>，每医保年度支付限</w:t>
            </w:r>
            <w:r>
              <w:rPr>
                <w:sz w:val="22"/>
                <w:szCs w:val="22"/>
              </w:rPr>
              <w:t xml:space="preserve">  </w:t>
            </w:r>
            <w:r>
              <w:rPr>
                <w:spacing w:val="-16"/>
                <w:sz w:val="22"/>
                <w:szCs w:val="22"/>
              </w:rPr>
              <w:t>额 10000 元</w:t>
            </w:r>
          </w:p>
        </w:tc>
        <w:tc>
          <w:tcPr>
            <w:tcW w:w="2669" w:type="dxa"/>
            <w:vMerge w:val="restart"/>
            <w:tcBorders>
              <w:bottom w:val="nil"/>
            </w:tcBorders>
            <w:vAlign w:val="top"/>
          </w:tcPr>
          <w:p w14:paraId="6ADA1849">
            <w:pPr>
              <w:spacing w:line="260" w:lineRule="auto"/>
              <w:rPr>
                <w:rFonts w:ascii="Arial"/>
                <w:sz w:val="21"/>
              </w:rPr>
            </w:pPr>
          </w:p>
          <w:p w14:paraId="549F2597">
            <w:pPr>
              <w:spacing w:line="260" w:lineRule="auto"/>
              <w:rPr>
                <w:rFonts w:ascii="Arial"/>
                <w:sz w:val="21"/>
              </w:rPr>
            </w:pPr>
          </w:p>
          <w:p w14:paraId="69F97CD7">
            <w:pPr>
              <w:spacing w:line="260" w:lineRule="auto"/>
              <w:rPr>
                <w:rFonts w:ascii="Arial"/>
                <w:sz w:val="21"/>
              </w:rPr>
            </w:pPr>
          </w:p>
          <w:p w14:paraId="51E1C211">
            <w:pPr>
              <w:spacing w:line="260" w:lineRule="auto"/>
              <w:rPr>
                <w:rFonts w:ascii="Arial"/>
                <w:sz w:val="21"/>
              </w:rPr>
            </w:pPr>
          </w:p>
          <w:p w14:paraId="1347B3EC">
            <w:pPr>
              <w:spacing w:line="261" w:lineRule="auto"/>
              <w:rPr>
                <w:rFonts w:ascii="Arial"/>
                <w:sz w:val="21"/>
              </w:rPr>
            </w:pPr>
          </w:p>
          <w:p w14:paraId="251EA471">
            <w:pPr>
              <w:spacing w:line="261" w:lineRule="auto"/>
              <w:rPr>
                <w:rFonts w:ascii="Arial"/>
                <w:sz w:val="21"/>
              </w:rPr>
            </w:pPr>
          </w:p>
          <w:p w14:paraId="6D437078">
            <w:pPr>
              <w:pStyle w:val="11"/>
              <w:spacing w:before="94" w:line="217" w:lineRule="auto"/>
              <w:ind w:left="1175"/>
              <w:rPr>
                <w:sz w:val="22"/>
                <w:szCs w:val="22"/>
              </w:rPr>
            </w:pPr>
            <w:r>
              <w:rPr>
                <w:spacing w:val="-19"/>
                <w:sz w:val="22"/>
                <w:szCs w:val="22"/>
              </w:rPr>
              <w:t>60%</w:t>
            </w:r>
          </w:p>
        </w:tc>
        <w:tc>
          <w:tcPr>
            <w:tcW w:w="1183" w:type="dxa"/>
            <w:vAlign w:val="top"/>
          </w:tcPr>
          <w:p w14:paraId="62470C93">
            <w:pPr>
              <w:rPr>
                <w:rFonts w:ascii="Arial"/>
                <w:sz w:val="21"/>
              </w:rPr>
            </w:pPr>
          </w:p>
        </w:tc>
        <w:tc>
          <w:tcPr>
            <w:tcW w:w="1056" w:type="dxa"/>
            <w:vAlign w:val="top"/>
          </w:tcPr>
          <w:p w14:paraId="22D8CFB1">
            <w:pPr>
              <w:rPr>
                <w:rFonts w:ascii="Arial"/>
                <w:sz w:val="21"/>
              </w:rPr>
            </w:pPr>
          </w:p>
        </w:tc>
      </w:tr>
      <w:tr w14:paraId="12276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44D21928">
            <w:pPr>
              <w:rPr>
                <w:rFonts w:ascii="Arial"/>
                <w:sz w:val="21"/>
              </w:rPr>
            </w:pPr>
          </w:p>
        </w:tc>
        <w:tc>
          <w:tcPr>
            <w:tcW w:w="4474" w:type="dxa"/>
            <w:vAlign w:val="top"/>
          </w:tcPr>
          <w:p w14:paraId="2B28FB38">
            <w:pPr>
              <w:pStyle w:val="11"/>
              <w:spacing w:before="60" w:line="162" w:lineRule="auto"/>
              <w:ind w:left="113"/>
              <w:rPr>
                <w:sz w:val="22"/>
                <w:szCs w:val="22"/>
              </w:rPr>
            </w:pPr>
            <w:r>
              <w:rPr>
                <w:spacing w:val="-6"/>
                <w:sz w:val="22"/>
                <w:szCs w:val="22"/>
              </w:rPr>
              <w:t>19.强直性脊柱炎</w:t>
            </w:r>
          </w:p>
        </w:tc>
        <w:tc>
          <w:tcPr>
            <w:tcW w:w="1349" w:type="dxa"/>
            <w:vAlign w:val="top"/>
          </w:tcPr>
          <w:p w14:paraId="1FD1AC63">
            <w:pPr>
              <w:pStyle w:val="11"/>
              <w:spacing w:before="60" w:line="162" w:lineRule="auto"/>
              <w:ind w:left="457"/>
              <w:rPr>
                <w:sz w:val="22"/>
                <w:szCs w:val="22"/>
              </w:rPr>
            </w:pPr>
            <w:r>
              <w:rPr>
                <w:spacing w:val="-3"/>
                <w:sz w:val="22"/>
                <w:szCs w:val="22"/>
              </w:rPr>
              <w:t>长期</w:t>
            </w:r>
          </w:p>
        </w:tc>
        <w:tc>
          <w:tcPr>
            <w:tcW w:w="3179" w:type="dxa"/>
            <w:vMerge w:val="continue"/>
            <w:tcBorders>
              <w:top w:val="nil"/>
              <w:bottom w:val="nil"/>
            </w:tcBorders>
            <w:vAlign w:val="top"/>
          </w:tcPr>
          <w:p w14:paraId="04838179">
            <w:pPr>
              <w:rPr>
                <w:rFonts w:ascii="Arial"/>
                <w:sz w:val="21"/>
              </w:rPr>
            </w:pPr>
          </w:p>
        </w:tc>
        <w:tc>
          <w:tcPr>
            <w:tcW w:w="2669" w:type="dxa"/>
            <w:vMerge w:val="continue"/>
            <w:tcBorders>
              <w:top w:val="nil"/>
              <w:bottom w:val="nil"/>
            </w:tcBorders>
            <w:vAlign w:val="top"/>
          </w:tcPr>
          <w:p w14:paraId="21EF9C6F">
            <w:pPr>
              <w:rPr>
                <w:rFonts w:ascii="Arial"/>
                <w:sz w:val="21"/>
              </w:rPr>
            </w:pPr>
          </w:p>
        </w:tc>
        <w:tc>
          <w:tcPr>
            <w:tcW w:w="1183" w:type="dxa"/>
            <w:vAlign w:val="top"/>
          </w:tcPr>
          <w:p w14:paraId="7C044037">
            <w:pPr>
              <w:pStyle w:val="11"/>
              <w:spacing w:before="91" w:line="223" w:lineRule="exact"/>
              <w:ind w:left="267"/>
              <w:rPr>
                <w:sz w:val="22"/>
                <w:szCs w:val="22"/>
              </w:rPr>
            </w:pPr>
            <w:r>
              <w:rPr>
                <w:spacing w:val="-22"/>
                <w:w w:val="94"/>
                <w:position w:val="-4"/>
                <w:sz w:val="22"/>
                <w:szCs w:val="22"/>
              </w:rPr>
              <w:t>M07200</w:t>
            </w:r>
          </w:p>
        </w:tc>
        <w:tc>
          <w:tcPr>
            <w:tcW w:w="1056" w:type="dxa"/>
            <w:vAlign w:val="top"/>
          </w:tcPr>
          <w:p w14:paraId="3A9AACDF">
            <w:pPr>
              <w:rPr>
                <w:rFonts w:ascii="Arial"/>
                <w:sz w:val="21"/>
              </w:rPr>
            </w:pPr>
          </w:p>
        </w:tc>
      </w:tr>
      <w:tr w14:paraId="093A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416AC015">
            <w:pPr>
              <w:rPr>
                <w:rFonts w:ascii="Arial"/>
                <w:sz w:val="21"/>
              </w:rPr>
            </w:pPr>
          </w:p>
        </w:tc>
        <w:tc>
          <w:tcPr>
            <w:tcW w:w="4474" w:type="dxa"/>
            <w:vAlign w:val="top"/>
          </w:tcPr>
          <w:p w14:paraId="69581D16">
            <w:pPr>
              <w:pStyle w:val="11"/>
              <w:spacing w:before="61" w:line="161" w:lineRule="auto"/>
              <w:ind w:left="111"/>
              <w:rPr>
                <w:sz w:val="22"/>
                <w:szCs w:val="22"/>
              </w:rPr>
            </w:pPr>
            <w:r>
              <w:rPr>
                <w:spacing w:val="-8"/>
                <w:sz w:val="22"/>
                <w:szCs w:val="22"/>
              </w:rPr>
              <w:t>20.癫痫</w:t>
            </w:r>
          </w:p>
        </w:tc>
        <w:tc>
          <w:tcPr>
            <w:tcW w:w="1349" w:type="dxa"/>
            <w:vAlign w:val="top"/>
          </w:tcPr>
          <w:p w14:paraId="65A38196">
            <w:pPr>
              <w:pStyle w:val="11"/>
              <w:spacing w:before="61" w:line="161" w:lineRule="auto"/>
              <w:ind w:left="457"/>
              <w:rPr>
                <w:sz w:val="22"/>
                <w:szCs w:val="22"/>
              </w:rPr>
            </w:pPr>
            <w:r>
              <w:rPr>
                <w:spacing w:val="-3"/>
                <w:sz w:val="22"/>
                <w:szCs w:val="22"/>
              </w:rPr>
              <w:t>长期</w:t>
            </w:r>
          </w:p>
        </w:tc>
        <w:tc>
          <w:tcPr>
            <w:tcW w:w="3179" w:type="dxa"/>
            <w:vMerge w:val="continue"/>
            <w:tcBorders>
              <w:top w:val="nil"/>
              <w:bottom w:val="nil"/>
            </w:tcBorders>
            <w:vAlign w:val="top"/>
          </w:tcPr>
          <w:p w14:paraId="0593BFF2">
            <w:pPr>
              <w:rPr>
                <w:rFonts w:ascii="Arial"/>
                <w:sz w:val="21"/>
              </w:rPr>
            </w:pPr>
          </w:p>
        </w:tc>
        <w:tc>
          <w:tcPr>
            <w:tcW w:w="2669" w:type="dxa"/>
            <w:vMerge w:val="continue"/>
            <w:tcBorders>
              <w:top w:val="nil"/>
              <w:bottom w:val="nil"/>
            </w:tcBorders>
            <w:vAlign w:val="top"/>
          </w:tcPr>
          <w:p w14:paraId="4548D144">
            <w:pPr>
              <w:rPr>
                <w:rFonts w:ascii="Arial"/>
                <w:sz w:val="21"/>
              </w:rPr>
            </w:pPr>
          </w:p>
        </w:tc>
        <w:tc>
          <w:tcPr>
            <w:tcW w:w="1183" w:type="dxa"/>
            <w:vAlign w:val="top"/>
          </w:tcPr>
          <w:p w14:paraId="62F64998">
            <w:pPr>
              <w:pStyle w:val="11"/>
              <w:spacing w:before="92" w:line="222" w:lineRule="exact"/>
              <w:ind w:left="269"/>
              <w:rPr>
                <w:sz w:val="22"/>
                <w:szCs w:val="22"/>
              </w:rPr>
            </w:pPr>
            <w:r>
              <w:rPr>
                <w:spacing w:val="-23"/>
                <w:w w:val="94"/>
                <w:position w:val="-2"/>
                <w:sz w:val="22"/>
                <w:szCs w:val="22"/>
              </w:rPr>
              <w:t>M02500</w:t>
            </w:r>
          </w:p>
        </w:tc>
        <w:tc>
          <w:tcPr>
            <w:tcW w:w="1056" w:type="dxa"/>
            <w:vAlign w:val="top"/>
          </w:tcPr>
          <w:p w14:paraId="52A05FF4">
            <w:pPr>
              <w:rPr>
                <w:rFonts w:ascii="Arial"/>
                <w:sz w:val="21"/>
              </w:rPr>
            </w:pPr>
          </w:p>
        </w:tc>
      </w:tr>
      <w:tr w14:paraId="1AF68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33577CFF">
            <w:pPr>
              <w:rPr>
                <w:rFonts w:ascii="Arial"/>
                <w:sz w:val="21"/>
              </w:rPr>
            </w:pPr>
          </w:p>
        </w:tc>
        <w:tc>
          <w:tcPr>
            <w:tcW w:w="4474" w:type="dxa"/>
            <w:vAlign w:val="top"/>
          </w:tcPr>
          <w:p w14:paraId="56A8854D">
            <w:pPr>
              <w:pStyle w:val="11"/>
              <w:spacing w:before="60" w:line="162" w:lineRule="auto"/>
              <w:ind w:left="111"/>
              <w:rPr>
                <w:sz w:val="22"/>
                <w:szCs w:val="22"/>
              </w:rPr>
            </w:pPr>
            <w:r>
              <w:rPr>
                <w:spacing w:val="-2"/>
                <w:sz w:val="22"/>
                <w:szCs w:val="22"/>
              </w:rPr>
              <w:t>21.慢性乙型肝炎（含慢性肝炎中度及以上）</w:t>
            </w:r>
          </w:p>
        </w:tc>
        <w:tc>
          <w:tcPr>
            <w:tcW w:w="1349" w:type="dxa"/>
            <w:vAlign w:val="top"/>
          </w:tcPr>
          <w:p w14:paraId="003181DB">
            <w:pPr>
              <w:pStyle w:val="11"/>
              <w:spacing w:before="60" w:line="162" w:lineRule="auto"/>
              <w:ind w:left="488"/>
              <w:rPr>
                <w:sz w:val="22"/>
                <w:szCs w:val="22"/>
              </w:rPr>
            </w:pPr>
            <w:r>
              <w:rPr>
                <w:spacing w:val="16"/>
                <w:sz w:val="22"/>
                <w:szCs w:val="22"/>
              </w:rPr>
              <w:t>2年</w:t>
            </w:r>
          </w:p>
        </w:tc>
        <w:tc>
          <w:tcPr>
            <w:tcW w:w="3179" w:type="dxa"/>
            <w:vMerge w:val="continue"/>
            <w:tcBorders>
              <w:top w:val="nil"/>
              <w:bottom w:val="nil"/>
            </w:tcBorders>
            <w:vAlign w:val="top"/>
          </w:tcPr>
          <w:p w14:paraId="40322970">
            <w:pPr>
              <w:rPr>
                <w:rFonts w:ascii="Arial"/>
                <w:sz w:val="21"/>
              </w:rPr>
            </w:pPr>
          </w:p>
        </w:tc>
        <w:tc>
          <w:tcPr>
            <w:tcW w:w="2669" w:type="dxa"/>
            <w:vMerge w:val="continue"/>
            <w:tcBorders>
              <w:top w:val="nil"/>
              <w:bottom w:val="nil"/>
            </w:tcBorders>
            <w:vAlign w:val="top"/>
          </w:tcPr>
          <w:p w14:paraId="68BE1061">
            <w:pPr>
              <w:rPr>
                <w:rFonts w:ascii="Arial"/>
                <w:sz w:val="21"/>
              </w:rPr>
            </w:pPr>
          </w:p>
        </w:tc>
        <w:tc>
          <w:tcPr>
            <w:tcW w:w="1183" w:type="dxa"/>
            <w:vAlign w:val="top"/>
          </w:tcPr>
          <w:p w14:paraId="21CB032A">
            <w:pPr>
              <w:pStyle w:val="11"/>
              <w:spacing w:before="91" w:line="223" w:lineRule="exact"/>
              <w:ind w:left="269"/>
              <w:rPr>
                <w:sz w:val="22"/>
                <w:szCs w:val="22"/>
              </w:rPr>
            </w:pPr>
            <w:r>
              <w:rPr>
                <w:spacing w:val="-27"/>
                <w:w w:val="97"/>
                <w:position w:val="-4"/>
                <w:sz w:val="22"/>
                <w:szCs w:val="22"/>
              </w:rPr>
              <w:t>M00201</w:t>
            </w:r>
          </w:p>
        </w:tc>
        <w:tc>
          <w:tcPr>
            <w:tcW w:w="1056" w:type="dxa"/>
            <w:vAlign w:val="top"/>
          </w:tcPr>
          <w:p w14:paraId="4A341880">
            <w:pPr>
              <w:rPr>
                <w:rFonts w:ascii="Arial"/>
                <w:sz w:val="21"/>
              </w:rPr>
            </w:pPr>
          </w:p>
        </w:tc>
      </w:tr>
      <w:tr w14:paraId="21D4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32ED1952">
            <w:pPr>
              <w:rPr>
                <w:rFonts w:ascii="Arial"/>
                <w:sz w:val="21"/>
              </w:rPr>
            </w:pPr>
          </w:p>
        </w:tc>
        <w:tc>
          <w:tcPr>
            <w:tcW w:w="4474" w:type="dxa"/>
            <w:vAlign w:val="top"/>
          </w:tcPr>
          <w:p w14:paraId="3E705549">
            <w:pPr>
              <w:pStyle w:val="11"/>
              <w:spacing w:before="61" w:line="161" w:lineRule="auto"/>
              <w:ind w:left="111"/>
              <w:rPr>
                <w:sz w:val="22"/>
                <w:szCs w:val="22"/>
              </w:rPr>
            </w:pPr>
            <w:r>
              <w:rPr>
                <w:spacing w:val="-6"/>
                <w:sz w:val="22"/>
                <w:szCs w:val="22"/>
              </w:rPr>
              <w:t>22.克罗恩病</w:t>
            </w:r>
          </w:p>
        </w:tc>
        <w:tc>
          <w:tcPr>
            <w:tcW w:w="1349" w:type="dxa"/>
            <w:vAlign w:val="top"/>
          </w:tcPr>
          <w:p w14:paraId="15BA1633">
            <w:pPr>
              <w:pStyle w:val="11"/>
              <w:spacing w:before="61" w:line="161" w:lineRule="auto"/>
              <w:ind w:left="457"/>
              <w:rPr>
                <w:sz w:val="22"/>
                <w:szCs w:val="22"/>
              </w:rPr>
            </w:pPr>
            <w:r>
              <w:rPr>
                <w:spacing w:val="-3"/>
                <w:sz w:val="22"/>
                <w:szCs w:val="22"/>
              </w:rPr>
              <w:t>长期</w:t>
            </w:r>
          </w:p>
        </w:tc>
        <w:tc>
          <w:tcPr>
            <w:tcW w:w="3179" w:type="dxa"/>
            <w:vMerge w:val="continue"/>
            <w:tcBorders>
              <w:top w:val="nil"/>
              <w:bottom w:val="nil"/>
            </w:tcBorders>
            <w:vAlign w:val="top"/>
          </w:tcPr>
          <w:p w14:paraId="37718E23">
            <w:pPr>
              <w:rPr>
                <w:rFonts w:ascii="Arial"/>
                <w:sz w:val="21"/>
              </w:rPr>
            </w:pPr>
          </w:p>
        </w:tc>
        <w:tc>
          <w:tcPr>
            <w:tcW w:w="2669" w:type="dxa"/>
            <w:vMerge w:val="continue"/>
            <w:tcBorders>
              <w:top w:val="nil"/>
              <w:bottom w:val="nil"/>
            </w:tcBorders>
            <w:vAlign w:val="top"/>
          </w:tcPr>
          <w:p w14:paraId="44B4248D">
            <w:pPr>
              <w:rPr>
                <w:rFonts w:ascii="Arial"/>
                <w:sz w:val="21"/>
              </w:rPr>
            </w:pPr>
          </w:p>
        </w:tc>
        <w:tc>
          <w:tcPr>
            <w:tcW w:w="1183" w:type="dxa"/>
            <w:vAlign w:val="top"/>
          </w:tcPr>
          <w:p w14:paraId="57DC1D58">
            <w:pPr>
              <w:pStyle w:val="11"/>
              <w:spacing w:before="91" w:line="223" w:lineRule="exact"/>
              <w:ind w:left="272"/>
              <w:rPr>
                <w:sz w:val="22"/>
                <w:szCs w:val="22"/>
              </w:rPr>
            </w:pPr>
            <w:r>
              <w:rPr>
                <w:spacing w:val="-21"/>
                <w:w w:val="92"/>
                <w:position w:val="-2"/>
                <w:sz w:val="22"/>
                <w:szCs w:val="22"/>
              </w:rPr>
              <w:t>M06000</w:t>
            </w:r>
          </w:p>
        </w:tc>
        <w:tc>
          <w:tcPr>
            <w:tcW w:w="1056" w:type="dxa"/>
            <w:vAlign w:val="top"/>
          </w:tcPr>
          <w:p w14:paraId="30B0C0DF">
            <w:pPr>
              <w:rPr>
                <w:rFonts w:ascii="Arial"/>
                <w:sz w:val="21"/>
              </w:rPr>
            </w:pPr>
          </w:p>
        </w:tc>
      </w:tr>
      <w:tr w14:paraId="2C8F9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41DF633E">
            <w:pPr>
              <w:rPr>
                <w:rFonts w:ascii="Arial"/>
                <w:sz w:val="21"/>
              </w:rPr>
            </w:pPr>
          </w:p>
        </w:tc>
        <w:tc>
          <w:tcPr>
            <w:tcW w:w="4474" w:type="dxa"/>
            <w:vAlign w:val="top"/>
          </w:tcPr>
          <w:p w14:paraId="6BC52F35">
            <w:pPr>
              <w:pStyle w:val="11"/>
              <w:spacing w:before="60" w:line="162" w:lineRule="auto"/>
              <w:ind w:left="111"/>
              <w:rPr>
                <w:sz w:val="22"/>
                <w:szCs w:val="22"/>
              </w:rPr>
            </w:pPr>
            <w:r>
              <w:rPr>
                <w:spacing w:val="-4"/>
                <w:sz w:val="22"/>
                <w:szCs w:val="22"/>
              </w:rPr>
              <w:t>23.溃疡性结肠炎</w:t>
            </w:r>
          </w:p>
        </w:tc>
        <w:tc>
          <w:tcPr>
            <w:tcW w:w="1349" w:type="dxa"/>
            <w:vAlign w:val="top"/>
          </w:tcPr>
          <w:p w14:paraId="46DAE6DD">
            <w:pPr>
              <w:pStyle w:val="11"/>
              <w:spacing w:before="60" w:line="162" w:lineRule="auto"/>
              <w:ind w:left="457"/>
              <w:rPr>
                <w:sz w:val="22"/>
                <w:szCs w:val="22"/>
              </w:rPr>
            </w:pPr>
            <w:r>
              <w:rPr>
                <w:spacing w:val="-3"/>
                <w:sz w:val="22"/>
                <w:szCs w:val="22"/>
              </w:rPr>
              <w:t>长期</w:t>
            </w:r>
          </w:p>
        </w:tc>
        <w:tc>
          <w:tcPr>
            <w:tcW w:w="3179" w:type="dxa"/>
            <w:vMerge w:val="continue"/>
            <w:tcBorders>
              <w:top w:val="nil"/>
              <w:bottom w:val="nil"/>
            </w:tcBorders>
            <w:vAlign w:val="top"/>
          </w:tcPr>
          <w:p w14:paraId="6A6A9974">
            <w:pPr>
              <w:rPr>
                <w:rFonts w:ascii="Arial"/>
                <w:sz w:val="21"/>
              </w:rPr>
            </w:pPr>
          </w:p>
        </w:tc>
        <w:tc>
          <w:tcPr>
            <w:tcW w:w="2669" w:type="dxa"/>
            <w:vMerge w:val="continue"/>
            <w:tcBorders>
              <w:top w:val="nil"/>
              <w:bottom w:val="nil"/>
            </w:tcBorders>
            <w:vAlign w:val="top"/>
          </w:tcPr>
          <w:p w14:paraId="6B0FF947">
            <w:pPr>
              <w:rPr>
                <w:rFonts w:ascii="Arial"/>
                <w:sz w:val="21"/>
              </w:rPr>
            </w:pPr>
          </w:p>
        </w:tc>
        <w:tc>
          <w:tcPr>
            <w:tcW w:w="1183" w:type="dxa"/>
            <w:vAlign w:val="top"/>
          </w:tcPr>
          <w:p w14:paraId="1D484EAB">
            <w:pPr>
              <w:pStyle w:val="11"/>
              <w:spacing w:before="89" w:line="226" w:lineRule="exact"/>
              <w:ind w:left="272"/>
              <w:rPr>
                <w:sz w:val="22"/>
                <w:szCs w:val="22"/>
              </w:rPr>
            </w:pPr>
            <w:r>
              <w:rPr>
                <w:spacing w:val="-28"/>
                <w:w w:val="97"/>
                <w:position w:val="-2"/>
                <w:sz w:val="22"/>
                <w:szCs w:val="22"/>
              </w:rPr>
              <w:t>M06501</w:t>
            </w:r>
          </w:p>
        </w:tc>
        <w:tc>
          <w:tcPr>
            <w:tcW w:w="1056" w:type="dxa"/>
            <w:vAlign w:val="top"/>
          </w:tcPr>
          <w:p w14:paraId="38F06DDF">
            <w:pPr>
              <w:rPr>
                <w:rFonts w:ascii="Arial"/>
                <w:sz w:val="21"/>
              </w:rPr>
            </w:pPr>
          </w:p>
        </w:tc>
      </w:tr>
      <w:tr w14:paraId="29DB9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7AD0FFDD">
            <w:pPr>
              <w:rPr>
                <w:rFonts w:ascii="Arial"/>
                <w:sz w:val="21"/>
              </w:rPr>
            </w:pPr>
          </w:p>
        </w:tc>
        <w:tc>
          <w:tcPr>
            <w:tcW w:w="4474" w:type="dxa"/>
            <w:vAlign w:val="top"/>
          </w:tcPr>
          <w:p w14:paraId="42FDF3BB">
            <w:pPr>
              <w:pStyle w:val="11"/>
              <w:spacing w:before="61" w:line="161" w:lineRule="auto"/>
              <w:ind w:left="111"/>
              <w:rPr>
                <w:sz w:val="22"/>
                <w:szCs w:val="22"/>
              </w:rPr>
            </w:pPr>
            <w:r>
              <w:rPr>
                <w:spacing w:val="-5"/>
                <w:sz w:val="22"/>
                <w:szCs w:val="22"/>
              </w:rPr>
              <w:t>24.艾滋病</w:t>
            </w:r>
          </w:p>
        </w:tc>
        <w:tc>
          <w:tcPr>
            <w:tcW w:w="1349" w:type="dxa"/>
            <w:vAlign w:val="top"/>
          </w:tcPr>
          <w:p w14:paraId="5B5E6BF7">
            <w:pPr>
              <w:pStyle w:val="11"/>
              <w:spacing w:before="61" w:line="161" w:lineRule="auto"/>
              <w:ind w:left="457"/>
              <w:rPr>
                <w:sz w:val="22"/>
                <w:szCs w:val="22"/>
              </w:rPr>
            </w:pPr>
            <w:r>
              <w:rPr>
                <w:spacing w:val="-3"/>
                <w:sz w:val="22"/>
                <w:szCs w:val="22"/>
              </w:rPr>
              <w:t>长期</w:t>
            </w:r>
          </w:p>
        </w:tc>
        <w:tc>
          <w:tcPr>
            <w:tcW w:w="3179" w:type="dxa"/>
            <w:vMerge w:val="continue"/>
            <w:tcBorders>
              <w:top w:val="nil"/>
              <w:bottom w:val="nil"/>
            </w:tcBorders>
            <w:vAlign w:val="top"/>
          </w:tcPr>
          <w:p w14:paraId="4C0005AF">
            <w:pPr>
              <w:rPr>
                <w:rFonts w:ascii="Arial"/>
                <w:sz w:val="21"/>
              </w:rPr>
            </w:pPr>
          </w:p>
        </w:tc>
        <w:tc>
          <w:tcPr>
            <w:tcW w:w="2669" w:type="dxa"/>
            <w:vMerge w:val="continue"/>
            <w:tcBorders>
              <w:top w:val="nil"/>
              <w:bottom w:val="nil"/>
            </w:tcBorders>
            <w:vAlign w:val="top"/>
          </w:tcPr>
          <w:p w14:paraId="6619711C">
            <w:pPr>
              <w:rPr>
                <w:rFonts w:ascii="Arial"/>
                <w:sz w:val="21"/>
              </w:rPr>
            </w:pPr>
          </w:p>
        </w:tc>
        <w:tc>
          <w:tcPr>
            <w:tcW w:w="1183" w:type="dxa"/>
            <w:vAlign w:val="top"/>
          </w:tcPr>
          <w:p w14:paraId="520EC5C5">
            <w:pPr>
              <w:pStyle w:val="11"/>
              <w:spacing w:before="92" w:line="222" w:lineRule="exact"/>
              <w:ind w:left="269"/>
              <w:rPr>
                <w:sz w:val="22"/>
                <w:szCs w:val="22"/>
              </w:rPr>
            </w:pPr>
            <w:r>
              <w:rPr>
                <w:spacing w:val="-23"/>
                <w:w w:val="94"/>
                <w:position w:val="-2"/>
                <w:sz w:val="22"/>
                <w:szCs w:val="22"/>
              </w:rPr>
              <w:t>M00300</w:t>
            </w:r>
          </w:p>
        </w:tc>
        <w:tc>
          <w:tcPr>
            <w:tcW w:w="1056" w:type="dxa"/>
            <w:vAlign w:val="top"/>
          </w:tcPr>
          <w:p w14:paraId="5D3E681E">
            <w:pPr>
              <w:rPr>
                <w:rFonts w:ascii="Arial"/>
                <w:sz w:val="21"/>
              </w:rPr>
            </w:pPr>
          </w:p>
        </w:tc>
      </w:tr>
      <w:tr w14:paraId="3DD49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2EAEE4F5">
            <w:pPr>
              <w:rPr>
                <w:rFonts w:ascii="Arial"/>
                <w:sz w:val="21"/>
              </w:rPr>
            </w:pPr>
          </w:p>
        </w:tc>
        <w:tc>
          <w:tcPr>
            <w:tcW w:w="4474" w:type="dxa"/>
            <w:vAlign w:val="top"/>
          </w:tcPr>
          <w:p w14:paraId="17E5D968">
            <w:pPr>
              <w:pStyle w:val="11"/>
              <w:spacing w:before="60" w:line="162" w:lineRule="auto"/>
              <w:ind w:left="111"/>
              <w:rPr>
                <w:sz w:val="22"/>
                <w:szCs w:val="22"/>
              </w:rPr>
            </w:pPr>
            <w:r>
              <w:rPr>
                <w:spacing w:val="-5"/>
                <w:sz w:val="22"/>
                <w:szCs w:val="22"/>
              </w:rPr>
              <w:t>25.支气管哮喘</w:t>
            </w:r>
          </w:p>
        </w:tc>
        <w:tc>
          <w:tcPr>
            <w:tcW w:w="1349" w:type="dxa"/>
            <w:vAlign w:val="top"/>
          </w:tcPr>
          <w:p w14:paraId="77424092">
            <w:pPr>
              <w:pStyle w:val="11"/>
              <w:spacing w:before="60" w:line="162" w:lineRule="auto"/>
              <w:ind w:left="457"/>
              <w:rPr>
                <w:sz w:val="22"/>
                <w:szCs w:val="22"/>
              </w:rPr>
            </w:pPr>
            <w:r>
              <w:rPr>
                <w:spacing w:val="-3"/>
                <w:sz w:val="22"/>
                <w:szCs w:val="22"/>
              </w:rPr>
              <w:t>长期</w:t>
            </w:r>
          </w:p>
        </w:tc>
        <w:tc>
          <w:tcPr>
            <w:tcW w:w="3179" w:type="dxa"/>
            <w:vMerge w:val="continue"/>
            <w:tcBorders>
              <w:top w:val="nil"/>
              <w:bottom w:val="nil"/>
            </w:tcBorders>
            <w:vAlign w:val="top"/>
          </w:tcPr>
          <w:p w14:paraId="10DEC239">
            <w:pPr>
              <w:rPr>
                <w:rFonts w:ascii="Arial"/>
                <w:sz w:val="21"/>
              </w:rPr>
            </w:pPr>
          </w:p>
        </w:tc>
        <w:tc>
          <w:tcPr>
            <w:tcW w:w="2669" w:type="dxa"/>
            <w:vMerge w:val="continue"/>
            <w:tcBorders>
              <w:top w:val="nil"/>
              <w:bottom w:val="nil"/>
            </w:tcBorders>
            <w:vAlign w:val="top"/>
          </w:tcPr>
          <w:p w14:paraId="40F4EC6D">
            <w:pPr>
              <w:rPr>
                <w:rFonts w:ascii="Arial"/>
                <w:sz w:val="21"/>
              </w:rPr>
            </w:pPr>
          </w:p>
        </w:tc>
        <w:tc>
          <w:tcPr>
            <w:tcW w:w="1183" w:type="dxa"/>
            <w:vAlign w:val="top"/>
          </w:tcPr>
          <w:p w14:paraId="090A3DD9">
            <w:pPr>
              <w:pStyle w:val="11"/>
              <w:spacing w:before="91" w:line="223" w:lineRule="exact"/>
              <w:ind w:left="264"/>
              <w:rPr>
                <w:sz w:val="22"/>
                <w:szCs w:val="22"/>
              </w:rPr>
            </w:pPr>
            <w:r>
              <w:rPr>
                <w:spacing w:val="-20"/>
                <w:w w:val="93"/>
                <w:position w:val="-2"/>
                <w:sz w:val="22"/>
                <w:szCs w:val="22"/>
              </w:rPr>
              <w:t>M05400</w:t>
            </w:r>
          </w:p>
        </w:tc>
        <w:tc>
          <w:tcPr>
            <w:tcW w:w="1056" w:type="dxa"/>
            <w:vAlign w:val="top"/>
          </w:tcPr>
          <w:p w14:paraId="0D6B86A0">
            <w:pPr>
              <w:rPr>
                <w:rFonts w:ascii="Arial"/>
                <w:sz w:val="21"/>
              </w:rPr>
            </w:pPr>
          </w:p>
        </w:tc>
      </w:tr>
      <w:tr w14:paraId="55753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4648484D">
            <w:pPr>
              <w:rPr>
                <w:rFonts w:ascii="Arial"/>
                <w:sz w:val="21"/>
              </w:rPr>
            </w:pPr>
          </w:p>
        </w:tc>
        <w:tc>
          <w:tcPr>
            <w:tcW w:w="4474" w:type="dxa"/>
            <w:vAlign w:val="top"/>
          </w:tcPr>
          <w:p w14:paraId="60F002A9">
            <w:pPr>
              <w:pStyle w:val="11"/>
              <w:spacing w:before="61" w:line="161" w:lineRule="auto"/>
              <w:ind w:left="111"/>
              <w:rPr>
                <w:sz w:val="22"/>
                <w:szCs w:val="22"/>
              </w:rPr>
            </w:pPr>
            <w:r>
              <w:rPr>
                <w:spacing w:val="-7"/>
                <w:sz w:val="22"/>
                <w:szCs w:val="22"/>
              </w:rPr>
              <w:t>26.银屑病</w:t>
            </w:r>
          </w:p>
        </w:tc>
        <w:tc>
          <w:tcPr>
            <w:tcW w:w="1349" w:type="dxa"/>
            <w:vAlign w:val="top"/>
          </w:tcPr>
          <w:p w14:paraId="3CAF1029">
            <w:pPr>
              <w:pStyle w:val="11"/>
              <w:spacing w:before="61" w:line="161" w:lineRule="auto"/>
              <w:ind w:left="457"/>
              <w:rPr>
                <w:sz w:val="22"/>
                <w:szCs w:val="22"/>
              </w:rPr>
            </w:pPr>
            <w:r>
              <w:rPr>
                <w:spacing w:val="-3"/>
                <w:sz w:val="22"/>
                <w:szCs w:val="22"/>
              </w:rPr>
              <w:t>长期</w:t>
            </w:r>
          </w:p>
        </w:tc>
        <w:tc>
          <w:tcPr>
            <w:tcW w:w="3179" w:type="dxa"/>
            <w:vMerge w:val="continue"/>
            <w:tcBorders>
              <w:top w:val="nil"/>
              <w:bottom w:val="nil"/>
            </w:tcBorders>
            <w:vAlign w:val="top"/>
          </w:tcPr>
          <w:p w14:paraId="72DC158C">
            <w:pPr>
              <w:rPr>
                <w:rFonts w:ascii="Arial"/>
                <w:sz w:val="21"/>
              </w:rPr>
            </w:pPr>
          </w:p>
        </w:tc>
        <w:tc>
          <w:tcPr>
            <w:tcW w:w="2669" w:type="dxa"/>
            <w:vMerge w:val="continue"/>
            <w:tcBorders>
              <w:top w:val="nil"/>
            </w:tcBorders>
            <w:vAlign w:val="top"/>
          </w:tcPr>
          <w:p w14:paraId="6F20ABF3">
            <w:pPr>
              <w:rPr>
                <w:rFonts w:ascii="Arial"/>
                <w:sz w:val="21"/>
              </w:rPr>
            </w:pPr>
          </w:p>
        </w:tc>
        <w:tc>
          <w:tcPr>
            <w:tcW w:w="1183" w:type="dxa"/>
            <w:vAlign w:val="top"/>
          </w:tcPr>
          <w:p w14:paraId="5DA7F988">
            <w:pPr>
              <w:pStyle w:val="11"/>
              <w:spacing w:before="91" w:line="223" w:lineRule="exact"/>
              <w:ind w:left="267"/>
              <w:rPr>
                <w:sz w:val="22"/>
                <w:szCs w:val="22"/>
              </w:rPr>
            </w:pPr>
            <w:r>
              <w:rPr>
                <w:spacing w:val="-21"/>
                <w:w w:val="93"/>
                <w:position w:val="-2"/>
                <w:sz w:val="22"/>
                <w:szCs w:val="22"/>
              </w:rPr>
              <w:t>M06700</w:t>
            </w:r>
          </w:p>
        </w:tc>
        <w:tc>
          <w:tcPr>
            <w:tcW w:w="1056" w:type="dxa"/>
            <w:vAlign w:val="top"/>
          </w:tcPr>
          <w:p w14:paraId="6F124CB2">
            <w:pPr>
              <w:rPr>
                <w:rFonts w:ascii="Arial"/>
                <w:sz w:val="21"/>
              </w:rPr>
            </w:pPr>
          </w:p>
        </w:tc>
      </w:tr>
      <w:tr w14:paraId="6871F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649308D7">
            <w:pPr>
              <w:rPr>
                <w:rFonts w:ascii="Arial"/>
                <w:sz w:val="21"/>
              </w:rPr>
            </w:pPr>
          </w:p>
        </w:tc>
        <w:tc>
          <w:tcPr>
            <w:tcW w:w="4474" w:type="dxa"/>
            <w:vAlign w:val="top"/>
          </w:tcPr>
          <w:p w14:paraId="4D2350BE">
            <w:pPr>
              <w:pStyle w:val="11"/>
              <w:spacing w:before="60" w:line="162" w:lineRule="auto"/>
              <w:ind w:left="111"/>
              <w:rPr>
                <w:sz w:val="22"/>
                <w:szCs w:val="22"/>
              </w:rPr>
            </w:pPr>
            <w:r>
              <w:rPr>
                <w:spacing w:val="-5"/>
                <w:sz w:val="22"/>
                <w:szCs w:val="22"/>
              </w:rPr>
              <w:t>27.精神分裂症</w:t>
            </w:r>
          </w:p>
        </w:tc>
        <w:tc>
          <w:tcPr>
            <w:tcW w:w="1349" w:type="dxa"/>
            <w:vAlign w:val="top"/>
          </w:tcPr>
          <w:p w14:paraId="661027C5">
            <w:pPr>
              <w:pStyle w:val="11"/>
              <w:spacing w:before="60" w:line="162" w:lineRule="auto"/>
              <w:ind w:left="457"/>
              <w:rPr>
                <w:sz w:val="22"/>
                <w:szCs w:val="22"/>
              </w:rPr>
            </w:pPr>
            <w:r>
              <w:rPr>
                <w:spacing w:val="-3"/>
                <w:sz w:val="22"/>
                <w:szCs w:val="22"/>
              </w:rPr>
              <w:t>长期</w:t>
            </w:r>
          </w:p>
        </w:tc>
        <w:tc>
          <w:tcPr>
            <w:tcW w:w="3179" w:type="dxa"/>
            <w:vMerge w:val="continue"/>
            <w:tcBorders>
              <w:top w:val="nil"/>
              <w:bottom w:val="nil"/>
            </w:tcBorders>
            <w:vAlign w:val="top"/>
          </w:tcPr>
          <w:p w14:paraId="7AADB877">
            <w:pPr>
              <w:rPr>
                <w:rFonts w:ascii="Arial"/>
                <w:sz w:val="21"/>
              </w:rPr>
            </w:pPr>
          </w:p>
        </w:tc>
        <w:tc>
          <w:tcPr>
            <w:tcW w:w="2669" w:type="dxa"/>
            <w:vMerge w:val="restart"/>
            <w:tcBorders>
              <w:bottom w:val="nil"/>
            </w:tcBorders>
            <w:vAlign w:val="top"/>
          </w:tcPr>
          <w:p w14:paraId="24B9CEFC">
            <w:pPr>
              <w:pStyle w:val="11"/>
              <w:spacing w:before="271" w:line="203" w:lineRule="auto"/>
              <w:ind w:left="108" w:right="62" w:firstLine="5"/>
              <w:jc w:val="both"/>
              <w:rPr>
                <w:sz w:val="22"/>
                <w:szCs w:val="22"/>
              </w:rPr>
            </w:pPr>
            <w:r>
              <w:rPr>
                <w:spacing w:val="-8"/>
                <w:sz w:val="22"/>
                <w:szCs w:val="22"/>
              </w:rPr>
              <w:t>6000</w:t>
            </w:r>
            <w:r>
              <w:rPr>
                <w:spacing w:val="-12"/>
                <w:sz w:val="22"/>
                <w:szCs w:val="22"/>
              </w:rPr>
              <w:t xml:space="preserve"> </w:t>
            </w:r>
            <w:r>
              <w:rPr>
                <w:spacing w:val="-8"/>
                <w:sz w:val="22"/>
                <w:szCs w:val="22"/>
              </w:rPr>
              <w:t>元以内部分按基本医</w:t>
            </w:r>
            <w:r>
              <w:rPr>
                <w:sz w:val="22"/>
                <w:szCs w:val="22"/>
              </w:rPr>
              <w:t xml:space="preserve"> </w:t>
            </w:r>
            <w:r>
              <w:rPr>
                <w:spacing w:val="-1"/>
                <w:sz w:val="22"/>
                <w:szCs w:val="22"/>
              </w:rPr>
              <w:t>疗保险规定的住院支付比</w:t>
            </w:r>
            <w:r>
              <w:rPr>
                <w:spacing w:val="4"/>
                <w:sz w:val="22"/>
                <w:szCs w:val="22"/>
              </w:rPr>
              <w:t xml:space="preserve">  </w:t>
            </w:r>
            <w:r>
              <w:rPr>
                <w:spacing w:val="-12"/>
                <w:sz w:val="22"/>
                <w:szCs w:val="22"/>
              </w:rPr>
              <w:t>例支付</w:t>
            </w:r>
            <w:r>
              <w:rPr>
                <w:spacing w:val="-20"/>
                <w:sz w:val="22"/>
                <w:szCs w:val="22"/>
              </w:rPr>
              <w:t xml:space="preserve"> </w:t>
            </w:r>
            <w:r>
              <w:rPr>
                <w:spacing w:val="-12"/>
                <w:sz w:val="22"/>
                <w:szCs w:val="22"/>
              </w:rPr>
              <w:t>；在 6000 元以上、</w:t>
            </w:r>
            <w:r>
              <w:rPr>
                <w:sz w:val="22"/>
                <w:szCs w:val="22"/>
              </w:rPr>
              <w:t xml:space="preserve"> </w:t>
            </w:r>
            <w:r>
              <w:rPr>
                <w:spacing w:val="-1"/>
                <w:sz w:val="22"/>
                <w:szCs w:val="22"/>
              </w:rPr>
              <w:t>门特医保年度支付限额以</w:t>
            </w:r>
            <w:r>
              <w:rPr>
                <w:spacing w:val="4"/>
                <w:sz w:val="22"/>
                <w:szCs w:val="22"/>
              </w:rPr>
              <w:t xml:space="preserve">  </w:t>
            </w:r>
            <w:r>
              <w:rPr>
                <w:spacing w:val="-1"/>
                <w:sz w:val="22"/>
                <w:szCs w:val="22"/>
              </w:rPr>
              <w:t>内部分按合并的门特支付</w:t>
            </w:r>
            <w:r>
              <w:rPr>
                <w:spacing w:val="4"/>
                <w:sz w:val="22"/>
                <w:szCs w:val="22"/>
              </w:rPr>
              <w:t xml:space="preserve">  </w:t>
            </w:r>
            <w:r>
              <w:rPr>
                <w:spacing w:val="-1"/>
                <w:sz w:val="22"/>
                <w:szCs w:val="22"/>
              </w:rPr>
              <w:t>比例支付。</w:t>
            </w:r>
          </w:p>
        </w:tc>
        <w:tc>
          <w:tcPr>
            <w:tcW w:w="1183" w:type="dxa"/>
            <w:vAlign w:val="top"/>
          </w:tcPr>
          <w:p w14:paraId="6C58F91D">
            <w:pPr>
              <w:pStyle w:val="11"/>
              <w:spacing w:before="91" w:line="223" w:lineRule="exact"/>
              <w:ind w:left="269"/>
              <w:rPr>
                <w:sz w:val="22"/>
                <w:szCs w:val="22"/>
              </w:rPr>
            </w:pPr>
            <w:r>
              <w:rPr>
                <w:spacing w:val="-31"/>
                <w:position w:val="-4"/>
                <w:sz w:val="22"/>
                <w:szCs w:val="22"/>
              </w:rPr>
              <w:t>M02101</w:t>
            </w:r>
          </w:p>
        </w:tc>
        <w:tc>
          <w:tcPr>
            <w:tcW w:w="1056" w:type="dxa"/>
            <w:vAlign w:val="top"/>
          </w:tcPr>
          <w:p w14:paraId="3AFECD59">
            <w:pPr>
              <w:rPr>
                <w:rFonts w:ascii="Arial"/>
                <w:sz w:val="21"/>
              </w:rPr>
            </w:pPr>
          </w:p>
        </w:tc>
      </w:tr>
      <w:tr w14:paraId="30842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42" w:type="dxa"/>
            <w:vMerge w:val="continue"/>
            <w:tcBorders>
              <w:top w:val="nil"/>
              <w:bottom w:val="nil"/>
            </w:tcBorders>
            <w:textDirection w:val="tbRlV"/>
            <w:vAlign w:val="top"/>
          </w:tcPr>
          <w:p w14:paraId="71B07BD6">
            <w:pPr>
              <w:rPr>
                <w:rFonts w:ascii="Arial"/>
                <w:sz w:val="21"/>
              </w:rPr>
            </w:pPr>
          </w:p>
        </w:tc>
        <w:tc>
          <w:tcPr>
            <w:tcW w:w="4474" w:type="dxa"/>
            <w:vAlign w:val="top"/>
          </w:tcPr>
          <w:p w14:paraId="31FC7535">
            <w:pPr>
              <w:pStyle w:val="11"/>
              <w:spacing w:before="61" w:line="171" w:lineRule="auto"/>
              <w:ind w:left="111"/>
              <w:rPr>
                <w:sz w:val="22"/>
                <w:szCs w:val="22"/>
              </w:rPr>
            </w:pPr>
            <w:r>
              <w:rPr>
                <w:spacing w:val="-2"/>
                <w:sz w:val="22"/>
                <w:szCs w:val="22"/>
              </w:rPr>
              <w:t>28.持久的妄想性障碍（偏执性精神病）</w:t>
            </w:r>
          </w:p>
        </w:tc>
        <w:tc>
          <w:tcPr>
            <w:tcW w:w="1349" w:type="dxa"/>
            <w:vAlign w:val="top"/>
          </w:tcPr>
          <w:p w14:paraId="2D0F56AF">
            <w:pPr>
              <w:pStyle w:val="11"/>
              <w:spacing w:before="61" w:line="171" w:lineRule="auto"/>
              <w:ind w:left="457"/>
              <w:rPr>
                <w:sz w:val="22"/>
                <w:szCs w:val="22"/>
              </w:rPr>
            </w:pPr>
            <w:r>
              <w:rPr>
                <w:spacing w:val="-3"/>
                <w:sz w:val="22"/>
                <w:szCs w:val="22"/>
              </w:rPr>
              <w:t>长期</w:t>
            </w:r>
          </w:p>
        </w:tc>
        <w:tc>
          <w:tcPr>
            <w:tcW w:w="3179" w:type="dxa"/>
            <w:vMerge w:val="continue"/>
            <w:tcBorders>
              <w:top w:val="nil"/>
              <w:bottom w:val="nil"/>
            </w:tcBorders>
            <w:vAlign w:val="top"/>
          </w:tcPr>
          <w:p w14:paraId="38682689">
            <w:pPr>
              <w:rPr>
                <w:rFonts w:ascii="Arial"/>
                <w:sz w:val="21"/>
              </w:rPr>
            </w:pPr>
          </w:p>
        </w:tc>
        <w:tc>
          <w:tcPr>
            <w:tcW w:w="2669" w:type="dxa"/>
            <w:vMerge w:val="continue"/>
            <w:tcBorders>
              <w:top w:val="nil"/>
              <w:bottom w:val="nil"/>
            </w:tcBorders>
            <w:vAlign w:val="top"/>
          </w:tcPr>
          <w:p w14:paraId="45A17319">
            <w:pPr>
              <w:rPr>
                <w:rFonts w:ascii="Arial"/>
                <w:sz w:val="21"/>
              </w:rPr>
            </w:pPr>
          </w:p>
        </w:tc>
        <w:tc>
          <w:tcPr>
            <w:tcW w:w="1183" w:type="dxa"/>
            <w:vAlign w:val="top"/>
          </w:tcPr>
          <w:p w14:paraId="699141EA">
            <w:pPr>
              <w:pStyle w:val="11"/>
              <w:spacing w:before="100" w:line="230" w:lineRule="exact"/>
              <w:ind w:left="267"/>
              <w:rPr>
                <w:sz w:val="22"/>
                <w:szCs w:val="22"/>
              </w:rPr>
            </w:pPr>
            <w:r>
              <w:rPr>
                <w:spacing w:val="-30"/>
                <w:w w:val="99"/>
                <w:position w:val="-1"/>
                <w:sz w:val="22"/>
                <w:szCs w:val="22"/>
              </w:rPr>
              <w:t>M02103</w:t>
            </w:r>
          </w:p>
        </w:tc>
        <w:tc>
          <w:tcPr>
            <w:tcW w:w="1056" w:type="dxa"/>
            <w:vAlign w:val="top"/>
          </w:tcPr>
          <w:p w14:paraId="2E15B593">
            <w:pPr>
              <w:rPr>
                <w:rFonts w:ascii="Arial"/>
                <w:sz w:val="21"/>
              </w:rPr>
            </w:pPr>
          </w:p>
        </w:tc>
      </w:tr>
      <w:tr w14:paraId="534E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2" w:type="dxa"/>
            <w:vMerge w:val="continue"/>
            <w:tcBorders>
              <w:top w:val="nil"/>
              <w:bottom w:val="nil"/>
            </w:tcBorders>
            <w:textDirection w:val="tbRlV"/>
            <w:vAlign w:val="top"/>
          </w:tcPr>
          <w:p w14:paraId="038637BE">
            <w:pPr>
              <w:rPr>
                <w:rFonts w:ascii="Arial"/>
                <w:sz w:val="21"/>
              </w:rPr>
            </w:pPr>
          </w:p>
        </w:tc>
        <w:tc>
          <w:tcPr>
            <w:tcW w:w="4474" w:type="dxa"/>
            <w:vAlign w:val="top"/>
          </w:tcPr>
          <w:p w14:paraId="343322A7">
            <w:pPr>
              <w:pStyle w:val="11"/>
              <w:spacing w:before="62" w:line="173" w:lineRule="auto"/>
              <w:ind w:left="111"/>
              <w:rPr>
                <w:sz w:val="22"/>
                <w:szCs w:val="22"/>
              </w:rPr>
            </w:pPr>
            <w:r>
              <w:rPr>
                <w:spacing w:val="-4"/>
                <w:sz w:val="22"/>
                <w:szCs w:val="22"/>
              </w:rPr>
              <w:t>29.分裂情感性精神病</w:t>
            </w:r>
          </w:p>
        </w:tc>
        <w:tc>
          <w:tcPr>
            <w:tcW w:w="1349" w:type="dxa"/>
            <w:vAlign w:val="top"/>
          </w:tcPr>
          <w:p w14:paraId="1A3929EE">
            <w:pPr>
              <w:pStyle w:val="11"/>
              <w:spacing w:before="62" w:line="173" w:lineRule="auto"/>
              <w:ind w:left="457"/>
              <w:rPr>
                <w:sz w:val="22"/>
                <w:szCs w:val="22"/>
              </w:rPr>
            </w:pPr>
            <w:r>
              <w:rPr>
                <w:spacing w:val="-3"/>
                <w:sz w:val="22"/>
                <w:szCs w:val="22"/>
              </w:rPr>
              <w:t>长期</w:t>
            </w:r>
          </w:p>
        </w:tc>
        <w:tc>
          <w:tcPr>
            <w:tcW w:w="3179" w:type="dxa"/>
            <w:vMerge w:val="continue"/>
            <w:tcBorders>
              <w:top w:val="nil"/>
              <w:bottom w:val="nil"/>
            </w:tcBorders>
            <w:vAlign w:val="top"/>
          </w:tcPr>
          <w:p w14:paraId="45B7149E">
            <w:pPr>
              <w:rPr>
                <w:rFonts w:ascii="Arial"/>
                <w:sz w:val="21"/>
              </w:rPr>
            </w:pPr>
          </w:p>
        </w:tc>
        <w:tc>
          <w:tcPr>
            <w:tcW w:w="2669" w:type="dxa"/>
            <w:vMerge w:val="continue"/>
            <w:tcBorders>
              <w:top w:val="nil"/>
              <w:bottom w:val="nil"/>
            </w:tcBorders>
            <w:vAlign w:val="top"/>
          </w:tcPr>
          <w:p w14:paraId="2CC38EEB">
            <w:pPr>
              <w:rPr>
                <w:rFonts w:ascii="Arial"/>
                <w:sz w:val="21"/>
              </w:rPr>
            </w:pPr>
          </w:p>
        </w:tc>
        <w:tc>
          <w:tcPr>
            <w:tcW w:w="1183" w:type="dxa"/>
            <w:vAlign w:val="top"/>
          </w:tcPr>
          <w:p w14:paraId="45F28799">
            <w:pPr>
              <w:pStyle w:val="11"/>
              <w:spacing w:before="103" w:line="232" w:lineRule="exact"/>
              <w:ind w:left="264"/>
              <w:rPr>
                <w:sz w:val="22"/>
                <w:szCs w:val="22"/>
              </w:rPr>
            </w:pPr>
            <w:r>
              <w:rPr>
                <w:spacing w:val="-23"/>
                <w:w w:val="94"/>
                <w:position w:val="-4"/>
                <w:sz w:val="22"/>
                <w:szCs w:val="22"/>
              </w:rPr>
              <w:t>M02104</w:t>
            </w:r>
          </w:p>
        </w:tc>
        <w:tc>
          <w:tcPr>
            <w:tcW w:w="1056" w:type="dxa"/>
            <w:vAlign w:val="top"/>
          </w:tcPr>
          <w:p w14:paraId="126A3978">
            <w:pPr>
              <w:rPr>
                <w:rFonts w:ascii="Arial"/>
                <w:sz w:val="21"/>
              </w:rPr>
            </w:pPr>
          </w:p>
        </w:tc>
      </w:tr>
      <w:tr w14:paraId="45956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1F7ED452">
            <w:pPr>
              <w:rPr>
                <w:rFonts w:ascii="Arial"/>
                <w:sz w:val="21"/>
              </w:rPr>
            </w:pPr>
          </w:p>
        </w:tc>
        <w:tc>
          <w:tcPr>
            <w:tcW w:w="4474" w:type="dxa"/>
            <w:vAlign w:val="top"/>
          </w:tcPr>
          <w:p w14:paraId="052048E5">
            <w:pPr>
              <w:pStyle w:val="11"/>
              <w:spacing w:before="63" w:line="160" w:lineRule="auto"/>
              <w:ind w:left="109"/>
              <w:rPr>
                <w:sz w:val="22"/>
                <w:szCs w:val="22"/>
              </w:rPr>
            </w:pPr>
            <w:r>
              <w:rPr>
                <w:spacing w:val="-2"/>
                <w:sz w:val="22"/>
                <w:szCs w:val="22"/>
              </w:rPr>
              <w:t>30.双相（情感）障碍（含其他心境障碍）</w:t>
            </w:r>
          </w:p>
        </w:tc>
        <w:tc>
          <w:tcPr>
            <w:tcW w:w="1349" w:type="dxa"/>
            <w:vAlign w:val="top"/>
          </w:tcPr>
          <w:p w14:paraId="6679AED1">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4176A053">
            <w:pPr>
              <w:rPr>
                <w:rFonts w:ascii="Arial"/>
                <w:sz w:val="21"/>
              </w:rPr>
            </w:pPr>
          </w:p>
        </w:tc>
        <w:tc>
          <w:tcPr>
            <w:tcW w:w="2669" w:type="dxa"/>
            <w:vMerge w:val="continue"/>
            <w:tcBorders>
              <w:top w:val="nil"/>
              <w:bottom w:val="nil"/>
            </w:tcBorders>
            <w:vAlign w:val="top"/>
          </w:tcPr>
          <w:p w14:paraId="6A51B73B">
            <w:pPr>
              <w:rPr>
                <w:rFonts w:ascii="Arial"/>
                <w:sz w:val="21"/>
              </w:rPr>
            </w:pPr>
          </w:p>
        </w:tc>
        <w:tc>
          <w:tcPr>
            <w:tcW w:w="1183" w:type="dxa"/>
            <w:vAlign w:val="top"/>
          </w:tcPr>
          <w:p w14:paraId="6FB89A6E">
            <w:pPr>
              <w:pStyle w:val="11"/>
              <w:spacing w:before="93" w:line="222" w:lineRule="exact"/>
              <w:ind w:left="269"/>
              <w:rPr>
                <w:sz w:val="22"/>
                <w:szCs w:val="22"/>
              </w:rPr>
            </w:pPr>
            <w:r>
              <w:rPr>
                <w:spacing w:val="-27"/>
                <w:w w:val="97"/>
                <w:position w:val="-4"/>
                <w:sz w:val="22"/>
                <w:szCs w:val="22"/>
              </w:rPr>
              <w:t>M02102</w:t>
            </w:r>
          </w:p>
        </w:tc>
        <w:tc>
          <w:tcPr>
            <w:tcW w:w="1056" w:type="dxa"/>
            <w:vAlign w:val="top"/>
          </w:tcPr>
          <w:p w14:paraId="66D14FD9">
            <w:pPr>
              <w:rPr>
                <w:rFonts w:ascii="Arial"/>
                <w:sz w:val="21"/>
              </w:rPr>
            </w:pPr>
          </w:p>
        </w:tc>
      </w:tr>
      <w:tr w14:paraId="5EB4C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2A56A7DA">
            <w:pPr>
              <w:rPr>
                <w:rFonts w:ascii="Arial"/>
                <w:sz w:val="21"/>
              </w:rPr>
            </w:pPr>
          </w:p>
        </w:tc>
        <w:tc>
          <w:tcPr>
            <w:tcW w:w="4474" w:type="dxa"/>
            <w:vAlign w:val="top"/>
          </w:tcPr>
          <w:p w14:paraId="78712542">
            <w:pPr>
              <w:pStyle w:val="11"/>
              <w:spacing w:before="63" w:line="160" w:lineRule="auto"/>
              <w:ind w:left="109"/>
              <w:rPr>
                <w:sz w:val="22"/>
                <w:szCs w:val="22"/>
              </w:rPr>
            </w:pPr>
            <w:r>
              <w:rPr>
                <w:spacing w:val="-4"/>
                <w:sz w:val="22"/>
                <w:szCs w:val="22"/>
              </w:rPr>
              <w:t>31.癫痫所致精神障碍</w:t>
            </w:r>
          </w:p>
        </w:tc>
        <w:tc>
          <w:tcPr>
            <w:tcW w:w="1349" w:type="dxa"/>
            <w:vAlign w:val="top"/>
          </w:tcPr>
          <w:p w14:paraId="1491B4EF">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0FE55B7B">
            <w:pPr>
              <w:rPr>
                <w:rFonts w:ascii="Arial"/>
                <w:sz w:val="21"/>
              </w:rPr>
            </w:pPr>
          </w:p>
        </w:tc>
        <w:tc>
          <w:tcPr>
            <w:tcW w:w="2669" w:type="dxa"/>
            <w:vMerge w:val="continue"/>
            <w:tcBorders>
              <w:top w:val="nil"/>
              <w:bottom w:val="nil"/>
            </w:tcBorders>
            <w:vAlign w:val="top"/>
          </w:tcPr>
          <w:p w14:paraId="64F43BF3">
            <w:pPr>
              <w:rPr>
                <w:rFonts w:ascii="Arial"/>
                <w:sz w:val="21"/>
              </w:rPr>
            </w:pPr>
          </w:p>
        </w:tc>
        <w:tc>
          <w:tcPr>
            <w:tcW w:w="1183" w:type="dxa"/>
            <w:vAlign w:val="top"/>
          </w:tcPr>
          <w:p w14:paraId="678C02A1">
            <w:pPr>
              <w:pStyle w:val="11"/>
              <w:spacing w:before="95" w:line="220" w:lineRule="exact"/>
              <w:ind w:left="269"/>
              <w:rPr>
                <w:sz w:val="22"/>
                <w:szCs w:val="22"/>
              </w:rPr>
            </w:pPr>
            <w:r>
              <w:rPr>
                <w:spacing w:val="-30"/>
                <w:w w:val="99"/>
                <w:position w:val="-2"/>
                <w:sz w:val="22"/>
                <w:szCs w:val="22"/>
              </w:rPr>
              <w:t>M02105</w:t>
            </w:r>
          </w:p>
        </w:tc>
        <w:tc>
          <w:tcPr>
            <w:tcW w:w="1056" w:type="dxa"/>
            <w:vAlign w:val="top"/>
          </w:tcPr>
          <w:p w14:paraId="59BD6DCC">
            <w:pPr>
              <w:rPr>
                <w:rFonts w:ascii="Arial"/>
                <w:sz w:val="21"/>
              </w:rPr>
            </w:pPr>
          </w:p>
        </w:tc>
      </w:tr>
      <w:tr w14:paraId="12266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57D45DBF">
            <w:pPr>
              <w:rPr>
                <w:rFonts w:ascii="Arial"/>
                <w:sz w:val="21"/>
              </w:rPr>
            </w:pPr>
          </w:p>
        </w:tc>
        <w:tc>
          <w:tcPr>
            <w:tcW w:w="4474" w:type="dxa"/>
            <w:vAlign w:val="top"/>
          </w:tcPr>
          <w:p w14:paraId="0AD65367">
            <w:pPr>
              <w:pStyle w:val="11"/>
              <w:spacing w:before="63" w:line="160" w:lineRule="auto"/>
              <w:ind w:left="109"/>
              <w:rPr>
                <w:sz w:val="22"/>
                <w:szCs w:val="22"/>
              </w:rPr>
            </w:pPr>
            <w:r>
              <w:rPr>
                <w:spacing w:val="-3"/>
                <w:sz w:val="22"/>
                <w:szCs w:val="22"/>
              </w:rPr>
              <w:t>32、精神发育迟滞伴发精神障碍</w:t>
            </w:r>
          </w:p>
        </w:tc>
        <w:tc>
          <w:tcPr>
            <w:tcW w:w="1349" w:type="dxa"/>
            <w:vAlign w:val="top"/>
          </w:tcPr>
          <w:p w14:paraId="7C2FFAF2">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57CA3D02">
            <w:pPr>
              <w:rPr>
                <w:rFonts w:ascii="Arial"/>
                <w:sz w:val="21"/>
              </w:rPr>
            </w:pPr>
          </w:p>
        </w:tc>
        <w:tc>
          <w:tcPr>
            <w:tcW w:w="2669" w:type="dxa"/>
            <w:vMerge w:val="continue"/>
            <w:tcBorders>
              <w:top w:val="nil"/>
              <w:bottom w:val="nil"/>
            </w:tcBorders>
            <w:vAlign w:val="top"/>
          </w:tcPr>
          <w:p w14:paraId="3DE371CA">
            <w:pPr>
              <w:rPr>
                <w:rFonts w:ascii="Arial"/>
                <w:sz w:val="21"/>
              </w:rPr>
            </w:pPr>
          </w:p>
        </w:tc>
        <w:tc>
          <w:tcPr>
            <w:tcW w:w="1183" w:type="dxa"/>
            <w:vAlign w:val="top"/>
          </w:tcPr>
          <w:p w14:paraId="26A013B6">
            <w:pPr>
              <w:pStyle w:val="11"/>
              <w:spacing w:before="92" w:line="222" w:lineRule="exact"/>
              <w:ind w:left="269"/>
              <w:rPr>
                <w:sz w:val="22"/>
                <w:szCs w:val="22"/>
              </w:rPr>
            </w:pPr>
            <w:r>
              <w:rPr>
                <w:spacing w:val="-27"/>
                <w:w w:val="97"/>
                <w:position w:val="-2"/>
                <w:sz w:val="22"/>
                <w:szCs w:val="22"/>
              </w:rPr>
              <w:t>M02106</w:t>
            </w:r>
          </w:p>
        </w:tc>
        <w:tc>
          <w:tcPr>
            <w:tcW w:w="1056" w:type="dxa"/>
            <w:vAlign w:val="top"/>
          </w:tcPr>
          <w:p w14:paraId="67968808">
            <w:pPr>
              <w:rPr>
                <w:rFonts w:ascii="Arial"/>
                <w:sz w:val="21"/>
              </w:rPr>
            </w:pPr>
          </w:p>
        </w:tc>
      </w:tr>
      <w:tr w14:paraId="74E46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42" w:type="dxa"/>
            <w:vMerge w:val="continue"/>
            <w:tcBorders>
              <w:top w:val="nil"/>
              <w:bottom w:val="nil"/>
            </w:tcBorders>
            <w:textDirection w:val="tbRlV"/>
            <w:vAlign w:val="top"/>
          </w:tcPr>
          <w:p w14:paraId="4ADE8F13">
            <w:pPr>
              <w:rPr>
                <w:rFonts w:ascii="Arial"/>
                <w:sz w:val="21"/>
              </w:rPr>
            </w:pPr>
          </w:p>
        </w:tc>
        <w:tc>
          <w:tcPr>
            <w:tcW w:w="4474" w:type="dxa"/>
            <w:vAlign w:val="top"/>
          </w:tcPr>
          <w:p w14:paraId="755DC0C1">
            <w:pPr>
              <w:pStyle w:val="11"/>
              <w:spacing w:before="63" w:line="160" w:lineRule="auto"/>
              <w:ind w:left="109"/>
              <w:rPr>
                <w:sz w:val="22"/>
                <w:szCs w:val="22"/>
              </w:rPr>
            </w:pPr>
            <w:r>
              <w:rPr>
                <w:spacing w:val="-5"/>
                <w:sz w:val="22"/>
                <w:szCs w:val="22"/>
              </w:rPr>
              <w:t>33.强迫症</w:t>
            </w:r>
          </w:p>
        </w:tc>
        <w:tc>
          <w:tcPr>
            <w:tcW w:w="1349" w:type="dxa"/>
            <w:vAlign w:val="top"/>
          </w:tcPr>
          <w:p w14:paraId="6F3B711E">
            <w:pPr>
              <w:pStyle w:val="11"/>
              <w:spacing w:before="63" w:line="160" w:lineRule="auto"/>
              <w:ind w:left="457"/>
              <w:rPr>
                <w:sz w:val="22"/>
                <w:szCs w:val="22"/>
              </w:rPr>
            </w:pPr>
            <w:r>
              <w:rPr>
                <w:spacing w:val="-3"/>
                <w:sz w:val="22"/>
                <w:szCs w:val="22"/>
              </w:rPr>
              <w:t>长期</w:t>
            </w:r>
          </w:p>
        </w:tc>
        <w:tc>
          <w:tcPr>
            <w:tcW w:w="3179" w:type="dxa"/>
            <w:vMerge w:val="continue"/>
            <w:tcBorders>
              <w:top w:val="nil"/>
              <w:bottom w:val="nil"/>
            </w:tcBorders>
            <w:vAlign w:val="top"/>
          </w:tcPr>
          <w:p w14:paraId="3DBD635B">
            <w:pPr>
              <w:rPr>
                <w:rFonts w:ascii="Arial"/>
                <w:sz w:val="21"/>
              </w:rPr>
            </w:pPr>
          </w:p>
        </w:tc>
        <w:tc>
          <w:tcPr>
            <w:tcW w:w="2669" w:type="dxa"/>
            <w:vMerge w:val="continue"/>
            <w:tcBorders>
              <w:top w:val="nil"/>
            </w:tcBorders>
            <w:vAlign w:val="top"/>
          </w:tcPr>
          <w:p w14:paraId="7FE3930E">
            <w:pPr>
              <w:rPr>
                <w:rFonts w:ascii="Arial"/>
                <w:sz w:val="21"/>
              </w:rPr>
            </w:pPr>
          </w:p>
        </w:tc>
        <w:tc>
          <w:tcPr>
            <w:tcW w:w="1183" w:type="dxa"/>
            <w:vAlign w:val="top"/>
          </w:tcPr>
          <w:p w14:paraId="632A7FF2">
            <w:pPr>
              <w:rPr>
                <w:rFonts w:ascii="Arial"/>
                <w:sz w:val="21"/>
              </w:rPr>
            </w:pPr>
          </w:p>
        </w:tc>
        <w:tc>
          <w:tcPr>
            <w:tcW w:w="1056" w:type="dxa"/>
            <w:vAlign w:val="top"/>
          </w:tcPr>
          <w:p w14:paraId="7E81FC75">
            <w:pPr>
              <w:rPr>
                <w:rFonts w:ascii="Arial"/>
                <w:sz w:val="21"/>
              </w:rPr>
            </w:pPr>
          </w:p>
        </w:tc>
      </w:tr>
      <w:tr w14:paraId="0D02F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42" w:type="dxa"/>
            <w:vMerge w:val="continue"/>
            <w:tcBorders>
              <w:top w:val="nil"/>
              <w:bottom w:val="nil"/>
            </w:tcBorders>
            <w:textDirection w:val="tbRlV"/>
            <w:vAlign w:val="top"/>
          </w:tcPr>
          <w:p w14:paraId="4A41691E">
            <w:pPr>
              <w:rPr>
                <w:rFonts w:ascii="Arial"/>
                <w:sz w:val="21"/>
              </w:rPr>
            </w:pPr>
          </w:p>
        </w:tc>
        <w:tc>
          <w:tcPr>
            <w:tcW w:w="4474" w:type="dxa"/>
            <w:vAlign w:val="top"/>
          </w:tcPr>
          <w:p w14:paraId="389C9AE7">
            <w:pPr>
              <w:pStyle w:val="11"/>
              <w:spacing w:before="101" w:line="183" w:lineRule="auto"/>
              <w:ind w:left="109"/>
              <w:rPr>
                <w:sz w:val="22"/>
                <w:szCs w:val="22"/>
              </w:rPr>
            </w:pPr>
            <w:r>
              <w:rPr>
                <w:spacing w:val="-3"/>
                <w:sz w:val="22"/>
                <w:szCs w:val="22"/>
              </w:rPr>
              <w:t>34.儿童孤独症（0-7 岁，含 7 周岁）</w:t>
            </w:r>
          </w:p>
        </w:tc>
        <w:tc>
          <w:tcPr>
            <w:tcW w:w="1349" w:type="dxa"/>
            <w:vAlign w:val="top"/>
          </w:tcPr>
          <w:p w14:paraId="07A997FB">
            <w:pPr>
              <w:pStyle w:val="11"/>
              <w:spacing w:before="62" w:line="202" w:lineRule="auto"/>
              <w:ind w:left="485"/>
              <w:rPr>
                <w:sz w:val="22"/>
                <w:szCs w:val="22"/>
              </w:rPr>
            </w:pPr>
            <w:r>
              <w:rPr>
                <w:spacing w:val="17"/>
                <w:sz w:val="22"/>
                <w:szCs w:val="22"/>
              </w:rPr>
              <w:t>3年</w:t>
            </w:r>
          </w:p>
        </w:tc>
        <w:tc>
          <w:tcPr>
            <w:tcW w:w="3179" w:type="dxa"/>
            <w:vMerge w:val="continue"/>
            <w:tcBorders>
              <w:top w:val="nil"/>
            </w:tcBorders>
            <w:vAlign w:val="top"/>
          </w:tcPr>
          <w:p w14:paraId="51D6F0FC">
            <w:pPr>
              <w:rPr>
                <w:rFonts w:ascii="Arial"/>
                <w:sz w:val="21"/>
              </w:rPr>
            </w:pPr>
          </w:p>
        </w:tc>
        <w:tc>
          <w:tcPr>
            <w:tcW w:w="2669" w:type="dxa"/>
            <w:vAlign w:val="top"/>
          </w:tcPr>
          <w:p w14:paraId="438FB483">
            <w:pPr>
              <w:pStyle w:val="11"/>
              <w:spacing w:before="107" w:line="179" w:lineRule="auto"/>
              <w:ind w:left="1067"/>
              <w:rPr>
                <w:sz w:val="22"/>
                <w:szCs w:val="22"/>
              </w:rPr>
            </w:pPr>
            <w:r>
              <w:rPr>
                <w:spacing w:val="-19"/>
                <w:w w:val="91"/>
                <w:sz w:val="22"/>
                <w:szCs w:val="22"/>
              </w:rPr>
              <w:t>60%。</w:t>
            </w:r>
          </w:p>
        </w:tc>
        <w:tc>
          <w:tcPr>
            <w:tcW w:w="1183" w:type="dxa"/>
            <w:vAlign w:val="top"/>
          </w:tcPr>
          <w:p w14:paraId="36AFA834">
            <w:pPr>
              <w:rPr>
                <w:rFonts w:ascii="Arial"/>
                <w:sz w:val="21"/>
              </w:rPr>
            </w:pPr>
          </w:p>
        </w:tc>
        <w:tc>
          <w:tcPr>
            <w:tcW w:w="1056" w:type="dxa"/>
            <w:vAlign w:val="top"/>
          </w:tcPr>
          <w:p w14:paraId="3B90C247">
            <w:pPr>
              <w:rPr>
                <w:rFonts w:ascii="Arial"/>
                <w:sz w:val="21"/>
              </w:rPr>
            </w:pPr>
          </w:p>
        </w:tc>
      </w:tr>
      <w:tr w14:paraId="5E792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42" w:type="dxa"/>
            <w:vMerge w:val="continue"/>
            <w:tcBorders>
              <w:top w:val="nil"/>
            </w:tcBorders>
            <w:textDirection w:val="tbRlV"/>
            <w:vAlign w:val="top"/>
          </w:tcPr>
          <w:p w14:paraId="68FCD80C">
            <w:pPr>
              <w:rPr>
                <w:rFonts w:ascii="Arial"/>
                <w:sz w:val="21"/>
              </w:rPr>
            </w:pPr>
          </w:p>
        </w:tc>
        <w:tc>
          <w:tcPr>
            <w:tcW w:w="4474" w:type="dxa"/>
            <w:vAlign w:val="top"/>
          </w:tcPr>
          <w:p w14:paraId="35BB9EF9">
            <w:pPr>
              <w:pStyle w:val="11"/>
              <w:spacing w:before="99" w:line="187" w:lineRule="auto"/>
              <w:ind w:left="109"/>
              <w:rPr>
                <w:sz w:val="22"/>
                <w:szCs w:val="22"/>
              </w:rPr>
            </w:pPr>
            <w:r>
              <w:rPr>
                <w:spacing w:val="-3"/>
                <w:sz w:val="22"/>
                <w:szCs w:val="22"/>
              </w:rPr>
              <w:t>35.门诊骨关节和骨骺损伤第一年</w:t>
            </w:r>
          </w:p>
        </w:tc>
        <w:tc>
          <w:tcPr>
            <w:tcW w:w="1349" w:type="dxa"/>
            <w:vAlign w:val="top"/>
          </w:tcPr>
          <w:p w14:paraId="1AAD7141">
            <w:pPr>
              <w:pStyle w:val="11"/>
              <w:spacing w:before="63" w:line="202" w:lineRule="auto"/>
              <w:ind w:left="489"/>
              <w:rPr>
                <w:sz w:val="22"/>
                <w:szCs w:val="22"/>
              </w:rPr>
            </w:pPr>
            <w:r>
              <w:rPr>
                <w:spacing w:val="14"/>
                <w:sz w:val="22"/>
                <w:szCs w:val="22"/>
              </w:rPr>
              <w:t>1年</w:t>
            </w:r>
          </w:p>
        </w:tc>
        <w:tc>
          <w:tcPr>
            <w:tcW w:w="3179" w:type="dxa"/>
            <w:vAlign w:val="top"/>
          </w:tcPr>
          <w:p w14:paraId="7742C465">
            <w:pPr>
              <w:pStyle w:val="11"/>
              <w:spacing w:before="99" w:line="187" w:lineRule="auto"/>
              <w:ind w:left="110"/>
              <w:rPr>
                <w:sz w:val="22"/>
                <w:szCs w:val="22"/>
              </w:rPr>
            </w:pPr>
            <w:r>
              <w:rPr>
                <w:spacing w:val="-11"/>
                <w:sz w:val="22"/>
                <w:szCs w:val="22"/>
              </w:rPr>
              <w:t>支付限额 1000 元</w:t>
            </w:r>
          </w:p>
        </w:tc>
        <w:tc>
          <w:tcPr>
            <w:tcW w:w="2669" w:type="dxa"/>
            <w:vAlign w:val="top"/>
          </w:tcPr>
          <w:p w14:paraId="5F94680D">
            <w:pPr>
              <w:pStyle w:val="11"/>
              <w:spacing w:before="106" w:line="183" w:lineRule="auto"/>
              <w:ind w:left="1067"/>
              <w:rPr>
                <w:sz w:val="22"/>
                <w:szCs w:val="22"/>
              </w:rPr>
            </w:pPr>
            <w:r>
              <w:rPr>
                <w:spacing w:val="-19"/>
                <w:w w:val="91"/>
                <w:sz w:val="22"/>
                <w:szCs w:val="22"/>
              </w:rPr>
              <w:t>60%。</w:t>
            </w:r>
          </w:p>
        </w:tc>
        <w:tc>
          <w:tcPr>
            <w:tcW w:w="1183" w:type="dxa"/>
            <w:vAlign w:val="top"/>
          </w:tcPr>
          <w:p w14:paraId="26F305E3">
            <w:pPr>
              <w:rPr>
                <w:rFonts w:ascii="Arial"/>
                <w:sz w:val="21"/>
              </w:rPr>
            </w:pPr>
          </w:p>
        </w:tc>
        <w:tc>
          <w:tcPr>
            <w:tcW w:w="1056" w:type="dxa"/>
            <w:vAlign w:val="top"/>
          </w:tcPr>
          <w:p w14:paraId="7BCDE677">
            <w:pPr>
              <w:rPr>
                <w:rFonts w:ascii="Arial"/>
                <w:sz w:val="21"/>
              </w:rPr>
            </w:pPr>
          </w:p>
        </w:tc>
      </w:tr>
    </w:tbl>
    <w:p w14:paraId="0D463C87">
      <w:pPr>
        <w:pStyle w:val="2"/>
      </w:pPr>
    </w:p>
    <w:p w14:paraId="65938DC2">
      <w:pPr>
        <w:sectPr>
          <w:footerReference r:id="rId16" w:type="default"/>
          <w:pgSz w:w="16839" w:h="11906"/>
          <w:pgMar w:top="1012" w:right="1240" w:bottom="945" w:left="1240" w:header="850" w:footer="992" w:gutter="0"/>
          <w:pgNumType w:fmt="decimal"/>
          <w:cols w:space="720" w:num="1"/>
          <w:rtlGutter w:val="0"/>
          <w:docGrid w:linePitch="0" w:charSpace="0"/>
        </w:sectPr>
      </w:pPr>
    </w:p>
    <w:p w14:paraId="291D3311">
      <w:pPr>
        <w:pStyle w:val="2"/>
        <w:spacing w:line="283" w:lineRule="auto"/>
      </w:pPr>
    </w:p>
    <w:p w14:paraId="2FDE9A69">
      <w:pPr>
        <w:pStyle w:val="2"/>
        <w:spacing w:line="284" w:lineRule="auto"/>
      </w:pPr>
    </w:p>
    <w:p w14:paraId="05553DF1">
      <w:pPr>
        <w:pStyle w:val="2"/>
        <w:spacing w:line="284" w:lineRule="auto"/>
      </w:pPr>
    </w:p>
    <w:p w14:paraId="68B4D97E">
      <w:pPr>
        <w:spacing w:before="140" w:line="593" w:lineRule="exact"/>
        <w:ind w:left="2194"/>
        <w:outlineLvl w:val="2"/>
        <w:rPr>
          <w:rFonts w:ascii="宋体" w:hAnsi="宋体" w:eastAsia="宋体" w:cs="宋体"/>
          <w:sz w:val="28"/>
          <w:szCs w:val="28"/>
        </w:rPr>
      </w:pPr>
      <w:bookmarkStart w:id="87" w:name="_Toc7408"/>
      <w:bookmarkStart w:id="88" w:name="_Toc946"/>
      <w:r>
        <w:rPr>
          <w:rFonts w:ascii="宋体" w:hAnsi="宋体" w:eastAsia="宋体" w:cs="宋体"/>
          <w:b/>
          <w:bCs/>
          <w:spacing w:val="3"/>
          <w:position w:val="2"/>
          <w:sz w:val="43"/>
          <w:szCs w:val="43"/>
        </w:rPr>
        <w:t>珠海市基本医疗保险门诊特定病种目录</w:t>
      </w:r>
      <w:r>
        <w:rPr>
          <w:rFonts w:ascii="宋体" w:hAnsi="宋体" w:eastAsia="宋体" w:cs="宋体"/>
          <w:b/>
          <w:bCs/>
          <w:spacing w:val="3"/>
          <w:position w:val="2"/>
          <w:sz w:val="28"/>
          <w:szCs w:val="28"/>
        </w:rPr>
        <w:t>（高额费用门特）</w:t>
      </w:r>
      <w:bookmarkEnd w:id="87"/>
      <w:bookmarkEnd w:id="88"/>
    </w:p>
    <w:p w14:paraId="1D08AF0D">
      <w:pPr>
        <w:spacing w:line="133" w:lineRule="exact"/>
      </w:pPr>
    </w:p>
    <w:tbl>
      <w:tblPr>
        <w:tblStyle w:val="10"/>
        <w:tblW w:w="14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4920"/>
        <w:gridCol w:w="1290"/>
        <w:gridCol w:w="3209"/>
        <w:gridCol w:w="1649"/>
        <w:gridCol w:w="1304"/>
        <w:gridCol w:w="1136"/>
      </w:tblGrid>
      <w:tr w14:paraId="21346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503" w:type="dxa"/>
            <w:gridSpan w:val="2"/>
            <w:vMerge w:val="restart"/>
            <w:tcBorders>
              <w:bottom w:val="nil"/>
            </w:tcBorders>
            <w:vAlign w:val="top"/>
          </w:tcPr>
          <w:p w14:paraId="7223A6E8">
            <w:pPr>
              <w:spacing w:line="266" w:lineRule="auto"/>
              <w:rPr>
                <w:rFonts w:ascii="Arial"/>
                <w:sz w:val="21"/>
              </w:rPr>
            </w:pPr>
          </w:p>
          <w:p w14:paraId="3008F52A">
            <w:pPr>
              <w:spacing w:line="266" w:lineRule="auto"/>
              <w:rPr>
                <w:rFonts w:ascii="Arial"/>
                <w:sz w:val="21"/>
              </w:rPr>
            </w:pPr>
          </w:p>
          <w:p w14:paraId="128E8A46">
            <w:pPr>
              <w:spacing w:before="78" w:line="239" w:lineRule="auto"/>
              <w:ind w:left="2275"/>
              <w:rPr>
                <w:rFonts w:ascii="黑体" w:hAnsi="黑体" w:eastAsia="黑体" w:cs="黑体"/>
                <w:sz w:val="24"/>
                <w:szCs w:val="24"/>
              </w:rPr>
            </w:pPr>
            <w:r>
              <w:rPr>
                <w:rFonts w:ascii="黑体" w:hAnsi="黑体" w:eastAsia="黑体" w:cs="黑体"/>
                <w:b/>
                <w:bCs/>
                <w:spacing w:val="-5"/>
                <w:sz w:val="24"/>
                <w:szCs w:val="24"/>
              </w:rPr>
              <w:t>病种名称</w:t>
            </w:r>
          </w:p>
        </w:tc>
        <w:tc>
          <w:tcPr>
            <w:tcW w:w="1290" w:type="dxa"/>
            <w:vMerge w:val="restart"/>
            <w:tcBorders>
              <w:bottom w:val="nil"/>
            </w:tcBorders>
            <w:vAlign w:val="top"/>
          </w:tcPr>
          <w:p w14:paraId="1C5A402D">
            <w:pPr>
              <w:spacing w:line="373" w:lineRule="auto"/>
              <w:rPr>
                <w:rFonts w:ascii="Arial"/>
                <w:sz w:val="21"/>
              </w:rPr>
            </w:pPr>
          </w:p>
          <w:p w14:paraId="0F471CBF">
            <w:pPr>
              <w:spacing w:before="78" w:line="289" w:lineRule="auto"/>
              <w:ind w:left="287" w:right="164" w:hanging="122"/>
              <w:rPr>
                <w:rFonts w:ascii="黑体" w:hAnsi="黑体" w:eastAsia="黑体" w:cs="黑体"/>
                <w:sz w:val="24"/>
                <w:szCs w:val="24"/>
              </w:rPr>
            </w:pPr>
            <w:r>
              <w:rPr>
                <w:rFonts w:ascii="黑体" w:hAnsi="黑体" w:eastAsia="黑体" w:cs="黑体"/>
                <w:b/>
                <w:bCs/>
                <w:spacing w:val="-4"/>
                <w:sz w:val="24"/>
                <w:szCs w:val="24"/>
              </w:rPr>
              <w:t>待遇享受</w:t>
            </w:r>
            <w:r>
              <w:rPr>
                <w:rFonts w:ascii="黑体" w:hAnsi="黑体" w:eastAsia="黑体" w:cs="黑体"/>
                <w:sz w:val="24"/>
                <w:szCs w:val="24"/>
              </w:rPr>
              <w:t xml:space="preserve"> </w:t>
            </w:r>
            <w:r>
              <w:rPr>
                <w:rFonts w:ascii="黑体" w:hAnsi="黑体" w:eastAsia="黑体" w:cs="黑体"/>
                <w:b/>
                <w:bCs/>
                <w:spacing w:val="-5"/>
                <w:sz w:val="24"/>
                <w:szCs w:val="24"/>
              </w:rPr>
              <w:t>有效期</w:t>
            </w:r>
          </w:p>
        </w:tc>
        <w:tc>
          <w:tcPr>
            <w:tcW w:w="4858" w:type="dxa"/>
            <w:gridSpan w:val="2"/>
            <w:vAlign w:val="top"/>
          </w:tcPr>
          <w:p w14:paraId="6B9DC5DD">
            <w:pPr>
              <w:spacing w:before="247" w:line="242" w:lineRule="auto"/>
              <w:ind w:left="1950"/>
              <w:rPr>
                <w:rFonts w:ascii="黑体" w:hAnsi="黑体" w:eastAsia="黑体" w:cs="黑体"/>
                <w:sz w:val="24"/>
                <w:szCs w:val="24"/>
              </w:rPr>
            </w:pPr>
            <w:r>
              <w:rPr>
                <w:rFonts w:ascii="黑体" w:hAnsi="黑体" w:eastAsia="黑体" w:cs="黑体"/>
                <w:b/>
                <w:bCs/>
                <w:spacing w:val="-4"/>
                <w:sz w:val="24"/>
                <w:szCs w:val="24"/>
              </w:rPr>
              <w:t>居民医保</w:t>
            </w:r>
          </w:p>
        </w:tc>
        <w:tc>
          <w:tcPr>
            <w:tcW w:w="1304" w:type="dxa"/>
            <w:vMerge w:val="restart"/>
            <w:tcBorders>
              <w:bottom w:val="nil"/>
            </w:tcBorders>
            <w:vAlign w:val="top"/>
          </w:tcPr>
          <w:p w14:paraId="566517D1">
            <w:pPr>
              <w:spacing w:before="252" w:line="239" w:lineRule="auto"/>
              <w:ind w:left="176"/>
              <w:rPr>
                <w:rFonts w:ascii="黑体" w:hAnsi="黑体" w:eastAsia="黑体" w:cs="黑体"/>
                <w:sz w:val="24"/>
                <w:szCs w:val="24"/>
              </w:rPr>
            </w:pPr>
            <w:r>
              <w:rPr>
                <w:rFonts w:ascii="黑体" w:hAnsi="黑体" w:eastAsia="黑体" w:cs="黑体"/>
                <w:b/>
                <w:bCs/>
                <w:spacing w:val="-4"/>
                <w:sz w:val="24"/>
                <w:szCs w:val="24"/>
              </w:rPr>
              <w:t>省内跨市</w:t>
            </w:r>
          </w:p>
          <w:p w14:paraId="63321902">
            <w:pPr>
              <w:spacing w:before="90" w:line="239" w:lineRule="auto"/>
              <w:ind w:left="180"/>
              <w:rPr>
                <w:rFonts w:ascii="黑体" w:hAnsi="黑体" w:eastAsia="黑体" w:cs="黑体"/>
                <w:sz w:val="24"/>
                <w:szCs w:val="24"/>
              </w:rPr>
            </w:pPr>
            <w:r>
              <w:rPr>
                <w:rFonts w:ascii="黑体" w:hAnsi="黑体" w:eastAsia="黑体" w:cs="黑体"/>
                <w:b/>
                <w:bCs/>
                <w:spacing w:val="-5"/>
                <w:sz w:val="24"/>
                <w:szCs w:val="24"/>
              </w:rPr>
              <w:t>直接结算</w:t>
            </w:r>
          </w:p>
          <w:p w14:paraId="62A74BB9">
            <w:pPr>
              <w:spacing w:before="89" w:line="239" w:lineRule="auto"/>
              <w:ind w:left="418"/>
              <w:rPr>
                <w:rFonts w:ascii="黑体" w:hAnsi="黑体" w:eastAsia="黑体" w:cs="黑体"/>
                <w:sz w:val="24"/>
                <w:szCs w:val="24"/>
              </w:rPr>
            </w:pPr>
            <w:r>
              <w:rPr>
                <w:rFonts w:ascii="黑体" w:hAnsi="黑体" w:eastAsia="黑体" w:cs="黑体"/>
                <w:b/>
                <w:bCs/>
                <w:spacing w:val="-8"/>
                <w:sz w:val="24"/>
                <w:szCs w:val="24"/>
              </w:rPr>
              <w:t>编码</w:t>
            </w:r>
          </w:p>
        </w:tc>
        <w:tc>
          <w:tcPr>
            <w:tcW w:w="1136" w:type="dxa"/>
            <w:vMerge w:val="restart"/>
            <w:tcBorders>
              <w:bottom w:val="nil"/>
            </w:tcBorders>
            <w:vAlign w:val="top"/>
          </w:tcPr>
          <w:p w14:paraId="43FB25F4">
            <w:pPr>
              <w:spacing w:before="250" w:line="297" w:lineRule="auto"/>
              <w:ind w:left="213" w:right="204" w:firstLine="1"/>
              <w:jc w:val="both"/>
              <w:rPr>
                <w:rFonts w:ascii="黑体" w:hAnsi="黑体" w:eastAsia="黑体" w:cs="黑体"/>
                <w:sz w:val="24"/>
                <w:szCs w:val="24"/>
              </w:rPr>
            </w:pPr>
            <w:r>
              <w:rPr>
                <w:rFonts w:ascii="黑体" w:hAnsi="黑体" w:eastAsia="黑体" w:cs="黑体"/>
                <w:b/>
                <w:bCs/>
                <w:spacing w:val="-6"/>
                <w:sz w:val="24"/>
                <w:szCs w:val="24"/>
              </w:rPr>
              <w:t>跨省直</w:t>
            </w:r>
            <w:r>
              <w:rPr>
                <w:rFonts w:ascii="黑体" w:hAnsi="黑体" w:eastAsia="黑体" w:cs="黑体"/>
                <w:sz w:val="24"/>
                <w:szCs w:val="24"/>
              </w:rPr>
              <w:t xml:space="preserve"> </w:t>
            </w:r>
            <w:r>
              <w:rPr>
                <w:rFonts w:ascii="黑体" w:hAnsi="黑体" w:eastAsia="黑体" w:cs="黑体"/>
                <w:b/>
                <w:bCs/>
                <w:spacing w:val="-5"/>
                <w:sz w:val="24"/>
                <w:szCs w:val="24"/>
              </w:rPr>
              <w:t>接结算</w:t>
            </w:r>
            <w:r>
              <w:rPr>
                <w:rFonts w:ascii="黑体" w:hAnsi="黑体" w:eastAsia="黑体" w:cs="黑体"/>
                <w:sz w:val="24"/>
                <w:szCs w:val="24"/>
              </w:rPr>
              <w:t xml:space="preserve"> </w:t>
            </w:r>
            <w:r>
              <w:rPr>
                <w:rFonts w:ascii="黑体" w:hAnsi="黑体" w:eastAsia="黑体" w:cs="黑体"/>
                <w:b/>
                <w:bCs/>
                <w:spacing w:val="52"/>
                <w:sz w:val="24"/>
                <w:szCs w:val="24"/>
              </w:rPr>
              <w:t>编码</w:t>
            </w:r>
          </w:p>
        </w:tc>
      </w:tr>
      <w:tr w14:paraId="25484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503" w:type="dxa"/>
            <w:gridSpan w:val="2"/>
            <w:vMerge w:val="continue"/>
            <w:tcBorders>
              <w:top w:val="nil"/>
            </w:tcBorders>
            <w:vAlign w:val="top"/>
          </w:tcPr>
          <w:p w14:paraId="451D8A69">
            <w:pPr>
              <w:rPr>
                <w:rFonts w:ascii="Arial"/>
                <w:sz w:val="21"/>
              </w:rPr>
            </w:pPr>
          </w:p>
        </w:tc>
        <w:tc>
          <w:tcPr>
            <w:tcW w:w="1290" w:type="dxa"/>
            <w:vMerge w:val="continue"/>
            <w:tcBorders>
              <w:top w:val="nil"/>
            </w:tcBorders>
            <w:vAlign w:val="top"/>
          </w:tcPr>
          <w:p w14:paraId="2F5EB0FF">
            <w:pPr>
              <w:rPr>
                <w:rFonts w:ascii="Arial"/>
                <w:sz w:val="21"/>
              </w:rPr>
            </w:pPr>
          </w:p>
        </w:tc>
        <w:tc>
          <w:tcPr>
            <w:tcW w:w="3209" w:type="dxa"/>
            <w:vAlign w:val="top"/>
          </w:tcPr>
          <w:p w14:paraId="7450BD18">
            <w:pPr>
              <w:spacing w:before="105" w:line="239" w:lineRule="auto"/>
              <w:ind w:left="1129"/>
              <w:rPr>
                <w:rFonts w:ascii="黑体" w:hAnsi="黑体" w:eastAsia="黑体" w:cs="黑体"/>
                <w:sz w:val="24"/>
                <w:szCs w:val="24"/>
              </w:rPr>
            </w:pPr>
            <w:r>
              <w:rPr>
                <w:rFonts w:ascii="黑体" w:hAnsi="黑体" w:eastAsia="黑体" w:cs="黑体"/>
                <w:b/>
                <w:bCs/>
                <w:spacing w:val="-5"/>
                <w:sz w:val="24"/>
                <w:szCs w:val="24"/>
              </w:rPr>
              <w:t>支付限额</w:t>
            </w:r>
          </w:p>
          <w:p w14:paraId="6687E91C">
            <w:pPr>
              <w:spacing w:before="88" w:line="222" w:lineRule="auto"/>
              <w:ind w:left="511"/>
              <w:rPr>
                <w:rFonts w:ascii="黑体" w:hAnsi="黑体" w:eastAsia="黑体" w:cs="黑体"/>
                <w:sz w:val="24"/>
                <w:szCs w:val="24"/>
              </w:rPr>
            </w:pPr>
            <w:r>
              <w:rPr>
                <w:rFonts w:ascii="黑体" w:hAnsi="黑体" w:eastAsia="黑体" w:cs="黑体"/>
                <w:b/>
                <w:bCs/>
                <w:spacing w:val="-9"/>
                <w:sz w:val="24"/>
                <w:szCs w:val="24"/>
              </w:rPr>
              <w:t>（</w:t>
            </w:r>
            <w:r>
              <w:rPr>
                <w:rFonts w:ascii="黑体" w:hAnsi="黑体" w:eastAsia="黑体" w:cs="黑体"/>
                <w:spacing w:val="-50"/>
                <w:sz w:val="24"/>
                <w:szCs w:val="24"/>
              </w:rPr>
              <w:t xml:space="preserve"> </w:t>
            </w:r>
            <w:r>
              <w:rPr>
                <w:rFonts w:ascii="黑体" w:hAnsi="黑体" w:eastAsia="黑体" w:cs="黑体"/>
                <w:b/>
                <w:bCs/>
                <w:spacing w:val="-9"/>
                <w:sz w:val="24"/>
                <w:szCs w:val="24"/>
              </w:rPr>
              <w:t>含个人自付部分</w:t>
            </w:r>
            <w:r>
              <w:rPr>
                <w:rFonts w:ascii="黑体" w:hAnsi="黑体" w:eastAsia="黑体" w:cs="黑体"/>
                <w:spacing w:val="-62"/>
                <w:sz w:val="24"/>
                <w:szCs w:val="24"/>
              </w:rPr>
              <w:t xml:space="preserve"> </w:t>
            </w:r>
            <w:r>
              <w:rPr>
                <w:rFonts w:ascii="黑体" w:hAnsi="黑体" w:eastAsia="黑体" w:cs="黑体"/>
                <w:b/>
                <w:bCs/>
                <w:spacing w:val="-9"/>
                <w:sz w:val="24"/>
                <w:szCs w:val="24"/>
              </w:rPr>
              <w:t>）</w:t>
            </w:r>
          </w:p>
        </w:tc>
        <w:tc>
          <w:tcPr>
            <w:tcW w:w="1649" w:type="dxa"/>
            <w:vAlign w:val="top"/>
          </w:tcPr>
          <w:p w14:paraId="0F1D6775">
            <w:pPr>
              <w:spacing w:before="306" w:line="242" w:lineRule="auto"/>
              <w:ind w:left="348"/>
              <w:rPr>
                <w:rFonts w:ascii="黑体" w:hAnsi="黑体" w:eastAsia="黑体" w:cs="黑体"/>
                <w:sz w:val="24"/>
                <w:szCs w:val="24"/>
              </w:rPr>
            </w:pPr>
            <w:r>
              <w:rPr>
                <w:rFonts w:ascii="黑体" w:hAnsi="黑体" w:eastAsia="黑体" w:cs="黑体"/>
                <w:b/>
                <w:bCs/>
                <w:spacing w:val="-5"/>
                <w:sz w:val="24"/>
                <w:szCs w:val="24"/>
              </w:rPr>
              <w:t>支付比例</w:t>
            </w:r>
          </w:p>
        </w:tc>
        <w:tc>
          <w:tcPr>
            <w:tcW w:w="1304" w:type="dxa"/>
            <w:vMerge w:val="continue"/>
            <w:tcBorders>
              <w:top w:val="nil"/>
            </w:tcBorders>
            <w:vAlign w:val="top"/>
          </w:tcPr>
          <w:p w14:paraId="7148A9FE">
            <w:pPr>
              <w:rPr>
                <w:rFonts w:ascii="Arial"/>
                <w:sz w:val="21"/>
              </w:rPr>
            </w:pPr>
          </w:p>
        </w:tc>
        <w:tc>
          <w:tcPr>
            <w:tcW w:w="1136" w:type="dxa"/>
            <w:vMerge w:val="continue"/>
            <w:tcBorders>
              <w:top w:val="nil"/>
            </w:tcBorders>
            <w:vAlign w:val="top"/>
          </w:tcPr>
          <w:p w14:paraId="14007753">
            <w:pPr>
              <w:rPr>
                <w:rFonts w:ascii="Arial"/>
                <w:sz w:val="21"/>
              </w:rPr>
            </w:pPr>
          </w:p>
        </w:tc>
      </w:tr>
      <w:tr w14:paraId="5F1C5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restart"/>
            <w:tcBorders>
              <w:bottom w:val="nil"/>
            </w:tcBorders>
            <w:textDirection w:val="tbRlV"/>
            <w:vAlign w:val="top"/>
          </w:tcPr>
          <w:p w14:paraId="2900F2E5">
            <w:pPr>
              <w:pStyle w:val="11"/>
              <w:spacing w:before="178" w:line="180" w:lineRule="auto"/>
              <w:ind w:left="1154"/>
              <w:rPr>
                <w:sz w:val="22"/>
                <w:szCs w:val="22"/>
              </w:rPr>
            </w:pPr>
            <w:r>
              <w:rPr>
                <w:b/>
                <w:bCs/>
                <w:spacing w:val="25"/>
                <w:sz w:val="22"/>
                <w:szCs w:val="22"/>
              </w:rPr>
              <w:t>高</w:t>
            </w:r>
            <w:r>
              <w:rPr>
                <w:b/>
                <w:bCs/>
                <w:spacing w:val="55"/>
                <w:sz w:val="22"/>
                <w:szCs w:val="22"/>
              </w:rPr>
              <w:t xml:space="preserve"> </w:t>
            </w:r>
            <w:r>
              <w:rPr>
                <w:b/>
                <w:bCs/>
                <w:spacing w:val="25"/>
                <w:sz w:val="22"/>
                <w:szCs w:val="22"/>
              </w:rPr>
              <w:t>额</w:t>
            </w:r>
            <w:r>
              <w:rPr>
                <w:b/>
                <w:bCs/>
                <w:spacing w:val="48"/>
                <w:w w:val="101"/>
                <w:sz w:val="22"/>
                <w:szCs w:val="22"/>
              </w:rPr>
              <w:t xml:space="preserve"> </w:t>
            </w:r>
            <w:r>
              <w:rPr>
                <w:b/>
                <w:bCs/>
                <w:spacing w:val="25"/>
                <w:sz w:val="22"/>
                <w:szCs w:val="22"/>
              </w:rPr>
              <w:t>费</w:t>
            </w:r>
            <w:r>
              <w:rPr>
                <w:b/>
                <w:bCs/>
                <w:spacing w:val="49"/>
                <w:sz w:val="22"/>
                <w:szCs w:val="22"/>
              </w:rPr>
              <w:t xml:space="preserve"> </w:t>
            </w:r>
            <w:r>
              <w:rPr>
                <w:b/>
                <w:bCs/>
                <w:spacing w:val="25"/>
                <w:sz w:val="22"/>
                <w:szCs w:val="22"/>
              </w:rPr>
              <w:t>用</w:t>
            </w:r>
            <w:r>
              <w:rPr>
                <w:b/>
                <w:bCs/>
                <w:spacing w:val="48"/>
                <w:w w:val="101"/>
                <w:sz w:val="22"/>
                <w:szCs w:val="22"/>
              </w:rPr>
              <w:t xml:space="preserve"> </w:t>
            </w:r>
            <w:r>
              <w:rPr>
                <w:b/>
                <w:bCs/>
                <w:spacing w:val="25"/>
                <w:sz w:val="22"/>
                <w:szCs w:val="22"/>
              </w:rPr>
              <w:t>门</w:t>
            </w:r>
            <w:r>
              <w:rPr>
                <w:b/>
                <w:bCs/>
                <w:spacing w:val="48"/>
                <w:w w:val="101"/>
                <w:sz w:val="22"/>
                <w:szCs w:val="22"/>
              </w:rPr>
              <w:t xml:space="preserve"> </w:t>
            </w:r>
            <w:r>
              <w:rPr>
                <w:b/>
                <w:bCs/>
                <w:spacing w:val="25"/>
                <w:sz w:val="22"/>
                <w:szCs w:val="22"/>
              </w:rPr>
              <w:t>诊</w:t>
            </w:r>
            <w:r>
              <w:rPr>
                <w:b/>
                <w:bCs/>
                <w:spacing w:val="48"/>
                <w:w w:val="101"/>
                <w:sz w:val="22"/>
                <w:szCs w:val="22"/>
              </w:rPr>
              <w:t xml:space="preserve"> </w:t>
            </w:r>
            <w:r>
              <w:rPr>
                <w:b/>
                <w:bCs/>
                <w:spacing w:val="25"/>
                <w:sz w:val="22"/>
                <w:szCs w:val="22"/>
              </w:rPr>
              <w:t>特</w:t>
            </w:r>
            <w:r>
              <w:rPr>
                <w:b/>
                <w:bCs/>
                <w:spacing w:val="48"/>
                <w:w w:val="101"/>
                <w:sz w:val="22"/>
                <w:szCs w:val="22"/>
              </w:rPr>
              <w:t xml:space="preserve"> </w:t>
            </w:r>
            <w:r>
              <w:rPr>
                <w:b/>
                <w:bCs/>
                <w:spacing w:val="25"/>
                <w:sz w:val="22"/>
                <w:szCs w:val="22"/>
              </w:rPr>
              <w:t>定</w:t>
            </w:r>
            <w:r>
              <w:rPr>
                <w:b/>
                <w:bCs/>
                <w:spacing w:val="49"/>
                <w:sz w:val="22"/>
                <w:szCs w:val="22"/>
              </w:rPr>
              <w:t xml:space="preserve"> </w:t>
            </w:r>
            <w:r>
              <w:rPr>
                <w:b/>
                <w:bCs/>
                <w:spacing w:val="25"/>
                <w:sz w:val="22"/>
                <w:szCs w:val="22"/>
              </w:rPr>
              <w:t>病</w:t>
            </w:r>
            <w:r>
              <w:rPr>
                <w:b/>
                <w:bCs/>
                <w:spacing w:val="48"/>
                <w:w w:val="101"/>
                <w:sz w:val="22"/>
                <w:szCs w:val="22"/>
              </w:rPr>
              <w:t xml:space="preserve"> </w:t>
            </w:r>
            <w:r>
              <w:rPr>
                <w:b/>
                <w:bCs/>
                <w:spacing w:val="25"/>
                <w:sz w:val="22"/>
                <w:szCs w:val="22"/>
              </w:rPr>
              <w:t>种</w:t>
            </w:r>
          </w:p>
        </w:tc>
        <w:tc>
          <w:tcPr>
            <w:tcW w:w="4920" w:type="dxa"/>
            <w:vAlign w:val="top"/>
          </w:tcPr>
          <w:p w14:paraId="18F20147">
            <w:pPr>
              <w:pStyle w:val="11"/>
              <w:spacing w:before="60" w:line="162" w:lineRule="auto"/>
              <w:ind w:left="113"/>
              <w:rPr>
                <w:sz w:val="22"/>
                <w:szCs w:val="22"/>
              </w:rPr>
            </w:pPr>
            <w:r>
              <w:rPr>
                <w:spacing w:val="-3"/>
                <w:sz w:val="22"/>
                <w:szCs w:val="22"/>
              </w:rPr>
              <w:t>1.难治性肾病</w:t>
            </w:r>
          </w:p>
        </w:tc>
        <w:tc>
          <w:tcPr>
            <w:tcW w:w="1290" w:type="dxa"/>
            <w:vAlign w:val="top"/>
          </w:tcPr>
          <w:p w14:paraId="6B8F9AB3">
            <w:pPr>
              <w:pStyle w:val="11"/>
              <w:spacing w:before="60" w:line="162" w:lineRule="auto"/>
              <w:ind w:left="429"/>
              <w:rPr>
                <w:sz w:val="22"/>
                <w:szCs w:val="22"/>
              </w:rPr>
            </w:pPr>
            <w:r>
              <w:rPr>
                <w:spacing w:val="-3"/>
                <w:sz w:val="22"/>
                <w:szCs w:val="22"/>
              </w:rPr>
              <w:t>长期</w:t>
            </w:r>
          </w:p>
        </w:tc>
        <w:tc>
          <w:tcPr>
            <w:tcW w:w="3209" w:type="dxa"/>
            <w:vMerge w:val="restart"/>
            <w:tcBorders>
              <w:bottom w:val="nil"/>
            </w:tcBorders>
            <w:vAlign w:val="top"/>
          </w:tcPr>
          <w:p w14:paraId="5F73F8EC">
            <w:pPr>
              <w:rPr>
                <w:rFonts w:ascii="Arial"/>
                <w:sz w:val="21"/>
              </w:rPr>
            </w:pPr>
          </w:p>
          <w:p w14:paraId="26F9F115">
            <w:pPr>
              <w:rPr>
                <w:rFonts w:ascii="Arial"/>
                <w:sz w:val="21"/>
              </w:rPr>
            </w:pPr>
          </w:p>
          <w:p w14:paraId="40647A5C">
            <w:pPr>
              <w:rPr>
                <w:rFonts w:ascii="Arial"/>
                <w:sz w:val="21"/>
              </w:rPr>
            </w:pPr>
          </w:p>
          <w:p w14:paraId="1F16160A">
            <w:pPr>
              <w:rPr>
                <w:rFonts w:ascii="Arial"/>
                <w:sz w:val="21"/>
              </w:rPr>
            </w:pPr>
          </w:p>
          <w:p w14:paraId="2CCD2BB5">
            <w:pPr>
              <w:rPr>
                <w:rFonts w:ascii="Arial"/>
                <w:sz w:val="21"/>
              </w:rPr>
            </w:pPr>
          </w:p>
          <w:p w14:paraId="3E30AEC2">
            <w:pPr>
              <w:spacing w:line="241" w:lineRule="auto"/>
              <w:rPr>
                <w:rFonts w:ascii="Arial"/>
                <w:sz w:val="21"/>
              </w:rPr>
            </w:pPr>
          </w:p>
          <w:p w14:paraId="02BF9AC4">
            <w:pPr>
              <w:spacing w:line="241" w:lineRule="auto"/>
              <w:rPr>
                <w:rFonts w:ascii="Arial"/>
                <w:sz w:val="21"/>
              </w:rPr>
            </w:pPr>
          </w:p>
          <w:p w14:paraId="0FB9FC92">
            <w:pPr>
              <w:spacing w:line="241" w:lineRule="auto"/>
              <w:rPr>
                <w:rFonts w:ascii="Arial"/>
                <w:sz w:val="21"/>
              </w:rPr>
            </w:pPr>
          </w:p>
          <w:p w14:paraId="62B13689">
            <w:pPr>
              <w:spacing w:line="241" w:lineRule="auto"/>
              <w:rPr>
                <w:rFonts w:ascii="Arial"/>
                <w:sz w:val="21"/>
              </w:rPr>
            </w:pPr>
          </w:p>
          <w:p w14:paraId="3EA3A977">
            <w:pPr>
              <w:pStyle w:val="11"/>
              <w:spacing w:before="95" w:line="201" w:lineRule="auto"/>
              <w:ind w:left="113"/>
              <w:rPr>
                <w:sz w:val="22"/>
                <w:szCs w:val="22"/>
              </w:rPr>
            </w:pPr>
            <w:r>
              <w:rPr>
                <w:spacing w:val="-9"/>
                <w:sz w:val="22"/>
                <w:szCs w:val="22"/>
              </w:rPr>
              <w:t>每医保年度支付限额 16500 元</w:t>
            </w:r>
          </w:p>
        </w:tc>
        <w:tc>
          <w:tcPr>
            <w:tcW w:w="1649" w:type="dxa"/>
            <w:vMerge w:val="restart"/>
            <w:tcBorders>
              <w:bottom w:val="nil"/>
            </w:tcBorders>
            <w:vAlign w:val="top"/>
          </w:tcPr>
          <w:p w14:paraId="4EBDEE34">
            <w:pPr>
              <w:spacing w:line="241" w:lineRule="auto"/>
              <w:rPr>
                <w:rFonts w:ascii="Arial"/>
                <w:sz w:val="21"/>
              </w:rPr>
            </w:pPr>
          </w:p>
          <w:p w14:paraId="6049A217">
            <w:pPr>
              <w:spacing w:line="241" w:lineRule="auto"/>
              <w:rPr>
                <w:rFonts w:ascii="Arial"/>
                <w:sz w:val="21"/>
              </w:rPr>
            </w:pPr>
          </w:p>
          <w:p w14:paraId="4FC56819">
            <w:pPr>
              <w:spacing w:line="241" w:lineRule="auto"/>
              <w:rPr>
                <w:rFonts w:ascii="Arial"/>
                <w:sz w:val="21"/>
              </w:rPr>
            </w:pPr>
          </w:p>
          <w:p w14:paraId="4229D543">
            <w:pPr>
              <w:spacing w:line="241" w:lineRule="auto"/>
              <w:rPr>
                <w:rFonts w:ascii="Arial"/>
                <w:sz w:val="21"/>
              </w:rPr>
            </w:pPr>
          </w:p>
          <w:p w14:paraId="15EB5260">
            <w:pPr>
              <w:spacing w:line="242" w:lineRule="auto"/>
              <w:rPr>
                <w:rFonts w:ascii="Arial"/>
                <w:sz w:val="21"/>
              </w:rPr>
            </w:pPr>
          </w:p>
          <w:p w14:paraId="234316A4">
            <w:pPr>
              <w:spacing w:line="242" w:lineRule="auto"/>
              <w:rPr>
                <w:rFonts w:ascii="Arial"/>
                <w:sz w:val="21"/>
              </w:rPr>
            </w:pPr>
          </w:p>
          <w:p w14:paraId="043C25E4">
            <w:pPr>
              <w:spacing w:line="242" w:lineRule="auto"/>
              <w:rPr>
                <w:rFonts w:ascii="Arial"/>
                <w:sz w:val="21"/>
              </w:rPr>
            </w:pPr>
          </w:p>
          <w:p w14:paraId="378BF7E5">
            <w:pPr>
              <w:spacing w:line="242" w:lineRule="auto"/>
              <w:rPr>
                <w:rFonts w:ascii="Arial"/>
                <w:sz w:val="21"/>
              </w:rPr>
            </w:pPr>
          </w:p>
          <w:p w14:paraId="198CF6B2">
            <w:pPr>
              <w:spacing w:line="242" w:lineRule="auto"/>
              <w:rPr>
                <w:rFonts w:ascii="Arial"/>
                <w:sz w:val="21"/>
              </w:rPr>
            </w:pPr>
          </w:p>
          <w:p w14:paraId="3CCDF584">
            <w:pPr>
              <w:spacing w:line="242" w:lineRule="auto"/>
              <w:rPr>
                <w:rFonts w:ascii="Arial"/>
                <w:sz w:val="21"/>
              </w:rPr>
            </w:pPr>
          </w:p>
          <w:p w14:paraId="0DC530FB">
            <w:pPr>
              <w:spacing w:line="242" w:lineRule="auto"/>
              <w:rPr>
                <w:rFonts w:ascii="Arial"/>
                <w:sz w:val="21"/>
              </w:rPr>
            </w:pPr>
          </w:p>
          <w:p w14:paraId="1D4F1DC2">
            <w:pPr>
              <w:pStyle w:val="11"/>
              <w:spacing w:before="94" w:line="217" w:lineRule="auto"/>
              <w:ind w:left="657"/>
              <w:rPr>
                <w:sz w:val="22"/>
                <w:szCs w:val="22"/>
              </w:rPr>
            </w:pPr>
            <w:r>
              <w:rPr>
                <w:spacing w:val="-15"/>
                <w:sz w:val="22"/>
                <w:szCs w:val="22"/>
              </w:rPr>
              <w:t>80%</w:t>
            </w:r>
          </w:p>
        </w:tc>
        <w:tc>
          <w:tcPr>
            <w:tcW w:w="1304" w:type="dxa"/>
            <w:vAlign w:val="top"/>
          </w:tcPr>
          <w:p w14:paraId="4555D614">
            <w:pPr>
              <w:rPr>
                <w:rFonts w:ascii="Arial"/>
                <w:sz w:val="21"/>
              </w:rPr>
            </w:pPr>
          </w:p>
        </w:tc>
        <w:tc>
          <w:tcPr>
            <w:tcW w:w="1136" w:type="dxa"/>
            <w:vAlign w:val="top"/>
          </w:tcPr>
          <w:p w14:paraId="00C755CB">
            <w:pPr>
              <w:rPr>
                <w:rFonts w:ascii="Arial"/>
                <w:sz w:val="21"/>
              </w:rPr>
            </w:pPr>
          </w:p>
        </w:tc>
      </w:tr>
      <w:tr w14:paraId="63E92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4A6CB9AE">
            <w:pPr>
              <w:rPr>
                <w:rFonts w:ascii="Arial"/>
                <w:sz w:val="21"/>
              </w:rPr>
            </w:pPr>
          </w:p>
        </w:tc>
        <w:tc>
          <w:tcPr>
            <w:tcW w:w="4920" w:type="dxa"/>
            <w:vAlign w:val="top"/>
          </w:tcPr>
          <w:p w14:paraId="2F01D69B">
            <w:pPr>
              <w:pStyle w:val="11"/>
              <w:spacing w:before="61" w:line="161" w:lineRule="auto"/>
              <w:ind w:left="112"/>
              <w:rPr>
                <w:sz w:val="22"/>
                <w:szCs w:val="22"/>
              </w:rPr>
            </w:pPr>
            <w:r>
              <w:rPr>
                <w:spacing w:val="-3"/>
                <w:sz w:val="22"/>
                <w:szCs w:val="22"/>
              </w:rPr>
              <w:t>2.骨髓纤维化</w:t>
            </w:r>
          </w:p>
        </w:tc>
        <w:tc>
          <w:tcPr>
            <w:tcW w:w="1290" w:type="dxa"/>
            <w:vAlign w:val="top"/>
          </w:tcPr>
          <w:p w14:paraId="67C868DB">
            <w:pPr>
              <w:pStyle w:val="11"/>
              <w:spacing w:before="61" w:line="161" w:lineRule="auto"/>
              <w:ind w:left="457"/>
              <w:rPr>
                <w:sz w:val="22"/>
                <w:szCs w:val="22"/>
              </w:rPr>
            </w:pPr>
            <w:r>
              <w:rPr>
                <w:spacing w:val="17"/>
                <w:sz w:val="22"/>
                <w:szCs w:val="22"/>
              </w:rPr>
              <w:t>2年</w:t>
            </w:r>
          </w:p>
        </w:tc>
        <w:tc>
          <w:tcPr>
            <w:tcW w:w="3209" w:type="dxa"/>
            <w:vMerge w:val="continue"/>
            <w:tcBorders>
              <w:top w:val="nil"/>
              <w:bottom w:val="nil"/>
            </w:tcBorders>
            <w:vAlign w:val="top"/>
          </w:tcPr>
          <w:p w14:paraId="4E7EF957">
            <w:pPr>
              <w:rPr>
                <w:rFonts w:ascii="Arial"/>
                <w:sz w:val="21"/>
              </w:rPr>
            </w:pPr>
          </w:p>
        </w:tc>
        <w:tc>
          <w:tcPr>
            <w:tcW w:w="1649" w:type="dxa"/>
            <w:vMerge w:val="continue"/>
            <w:tcBorders>
              <w:top w:val="nil"/>
              <w:bottom w:val="nil"/>
            </w:tcBorders>
            <w:vAlign w:val="top"/>
          </w:tcPr>
          <w:p w14:paraId="1A74756F">
            <w:pPr>
              <w:rPr>
                <w:rFonts w:ascii="Arial"/>
                <w:sz w:val="21"/>
              </w:rPr>
            </w:pPr>
          </w:p>
        </w:tc>
        <w:tc>
          <w:tcPr>
            <w:tcW w:w="1304" w:type="dxa"/>
            <w:vAlign w:val="top"/>
          </w:tcPr>
          <w:p w14:paraId="669B6268">
            <w:pPr>
              <w:pStyle w:val="11"/>
              <w:spacing w:before="92" w:line="222" w:lineRule="exact"/>
              <w:ind w:left="325"/>
              <w:rPr>
                <w:sz w:val="22"/>
                <w:szCs w:val="22"/>
              </w:rPr>
            </w:pPr>
            <w:r>
              <w:rPr>
                <w:spacing w:val="-19"/>
                <w:w w:val="91"/>
                <w:position w:val="-2"/>
                <w:sz w:val="22"/>
                <w:szCs w:val="22"/>
              </w:rPr>
              <w:t>M00904</w:t>
            </w:r>
          </w:p>
        </w:tc>
        <w:tc>
          <w:tcPr>
            <w:tcW w:w="1136" w:type="dxa"/>
            <w:vAlign w:val="top"/>
          </w:tcPr>
          <w:p w14:paraId="4B9B6724">
            <w:pPr>
              <w:rPr>
                <w:rFonts w:ascii="Arial"/>
                <w:sz w:val="21"/>
              </w:rPr>
            </w:pPr>
          </w:p>
        </w:tc>
      </w:tr>
      <w:tr w14:paraId="3DB0F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55736E5C">
            <w:pPr>
              <w:rPr>
                <w:rFonts w:ascii="Arial"/>
                <w:sz w:val="21"/>
              </w:rPr>
            </w:pPr>
          </w:p>
        </w:tc>
        <w:tc>
          <w:tcPr>
            <w:tcW w:w="4920" w:type="dxa"/>
            <w:vAlign w:val="top"/>
          </w:tcPr>
          <w:p w14:paraId="74911DAB">
            <w:pPr>
              <w:pStyle w:val="11"/>
              <w:spacing w:before="60" w:line="162" w:lineRule="auto"/>
              <w:ind w:left="109"/>
              <w:rPr>
                <w:sz w:val="22"/>
                <w:szCs w:val="22"/>
              </w:rPr>
            </w:pPr>
            <w:r>
              <w:rPr>
                <w:spacing w:val="-2"/>
                <w:sz w:val="22"/>
                <w:szCs w:val="22"/>
              </w:rPr>
              <w:t>3.再生障碍性贫血</w:t>
            </w:r>
          </w:p>
        </w:tc>
        <w:tc>
          <w:tcPr>
            <w:tcW w:w="1290" w:type="dxa"/>
            <w:vAlign w:val="top"/>
          </w:tcPr>
          <w:p w14:paraId="34D6C645">
            <w:pPr>
              <w:pStyle w:val="11"/>
              <w:spacing w:before="60" w:line="162" w:lineRule="auto"/>
              <w:ind w:left="457"/>
              <w:rPr>
                <w:sz w:val="22"/>
                <w:szCs w:val="22"/>
              </w:rPr>
            </w:pPr>
            <w:r>
              <w:rPr>
                <w:spacing w:val="17"/>
                <w:sz w:val="22"/>
                <w:szCs w:val="22"/>
              </w:rPr>
              <w:t>2年</w:t>
            </w:r>
          </w:p>
        </w:tc>
        <w:tc>
          <w:tcPr>
            <w:tcW w:w="3209" w:type="dxa"/>
            <w:vMerge w:val="continue"/>
            <w:tcBorders>
              <w:top w:val="nil"/>
              <w:bottom w:val="nil"/>
            </w:tcBorders>
            <w:vAlign w:val="top"/>
          </w:tcPr>
          <w:p w14:paraId="483BD78C">
            <w:pPr>
              <w:rPr>
                <w:rFonts w:ascii="Arial"/>
                <w:sz w:val="21"/>
              </w:rPr>
            </w:pPr>
          </w:p>
        </w:tc>
        <w:tc>
          <w:tcPr>
            <w:tcW w:w="1649" w:type="dxa"/>
            <w:vMerge w:val="continue"/>
            <w:tcBorders>
              <w:top w:val="nil"/>
              <w:bottom w:val="nil"/>
            </w:tcBorders>
            <w:vAlign w:val="top"/>
          </w:tcPr>
          <w:p w14:paraId="6BC06824">
            <w:pPr>
              <w:rPr>
                <w:rFonts w:ascii="Arial"/>
                <w:sz w:val="21"/>
              </w:rPr>
            </w:pPr>
          </w:p>
        </w:tc>
        <w:tc>
          <w:tcPr>
            <w:tcW w:w="1304" w:type="dxa"/>
            <w:vAlign w:val="top"/>
          </w:tcPr>
          <w:p w14:paraId="7BD23A0D">
            <w:pPr>
              <w:pStyle w:val="11"/>
              <w:spacing w:before="91" w:line="223" w:lineRule="exact"/>
              <w:ind w:left="330"/>
              <w:rPr>
                <w:sz w:val="22"/>
                <w:szCs w:val="22"/>
              </w:rPr>
            </w:pPr>
            <w:r>
              <w:rPr>
                <w:spacing w:val="-32"/>
                <w:position w:val="-4"/>
                <w:sz w:val="22"/>
                <w:szCs w:val="22"/>
              </w:rPr>
              <w:t>M01102</w:t>
            </w:r>
          </w:p>
        </w:tc>
        <w:tc>
          <w:tcPr>
            <w:tcW w:w="1136" w:type="dxa"/>
            <w:vAlign w:val="top"/>
          </w:tcPr>
          <w:p w14:paraId="2A8E8F57">
            <w:pPr>
              <w:rPr>
                <w:rFonts w:ascii="Arial"/>
                <w:sz w:val="21"/>
              </w:rPr>
            </w:pPr>
          </w:p>
        </w:tc>
      </w:tr>
      <w:tr w14:paraId="41411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5DB0AA74">
            <w:pPr>
              <w:rPr>
                <w:rFonts w:ascii="Arial"/>
                <w:sz w:val="21"/>
              </w:rPr>
            </w:pPr>
          </w:p>
        </w:tc>
        <w:tc>
          <w:tcPr>
            <w:tcW w:w="4920" w:type="dxa"/>
            <w:vAlign w:val="top"/>
          </w:tcPr>
          <w:p w14:paraId="64C7C81C">
            <w:pPr>
              <w:pStyle w:val="11"/>
              <w:spacing w:before="61" w:line="161" w:lineRule="auto"/>
              <w:ind w:left="112"/>
              <w:rPr>
                <w:sz w:val="22"/>
                <w:szCs w:val="22"/>
              </w:rPr>
            </w:pPr>
            <w:r>
              <w:rPr>
                <w:sz w:val="22"/>
                <w:szCs w:val="22"/>
              </w:rPr>
              <w:t>4.肝硬化（失代偿期）</w:t>
            </w:r>
          </w:p>
        </w:tc>
        <w:tc>
          <w:tcPr>
            <w:tcW w:w="1290" w:type="dxa"/>
            <w:vAlign w:val="top"/>
          </w:tcPr>
          <w:p w14:paraId="74D933A1">
            <w:pPr>
              <w:pStyle w:val="11"/>
              <w:spacing w:before="61" w:line="161" w:lineRule="auto"/>
              <w:ind w:left="429"/>
              <w:rPr>
                <w:sz w:val="22"/>
                <w:szCs w:val="22"/>
              </w:rPr>
            </w:pPr>
            <w:r>
              <w:rPr>
                <w:spacing w:val="-3"/>
                <w:sz w:val="22"/>
                <w:szCs w:val="22"/>
              </w:rPr>
              <w:t>长期</w:t>
            </w:r>
          </w:p>
        </w:tc>
        <w:tc>
          <w:tcPr>
            <w:tcW w:w="3209" w:type="dxa"/>
            <w:vMerge w:val="continue"/>
            <w:tcBorders>
              <w:top w:val="nil"/>
              <w:bottom w:val="nil"/>
            </w:tcBorders>
            <w:vAlign w:val="top"/>
          </w:tcPr>
          <w:p w14:paraId="7EB4B165">
            <w:pPr>
              <w:rPr>
                <w:rFonts w:ascii="Arial"/>
                <w:sz w:val="21"/>
              </w:rPr>
            </w:pPr>
          </w:p>
        </w:tc>
        <w:tc>
          <w:tcPr>
            <w:tcW w:w="1649" w:type="dxa"/>
            <w:vMerge w:val="continue"/>
            <w:tcBorders>
              <w:top w:val="nil"/>
              <w:bottom w:val="nil"/>
            </w:tcBorders>
            <w:vAlign w:val="top"/>
          </w:tcPr>
          <w:p w14:paraId="4382C925">
            <w:pPr>
              <w:rPr>
                <w:rFonts w:ascii="Arial"/>
                <w:sz w:val="21"/>
              </w:rPr>
            </w:pPr>
          </w:p>
        </w:tc>
        <w:tc>
          <w:tcPr>
            <w:tcW w:w="1304" w:type="dxa"/>
            <w:vAlign w:val="top"/>
          </w:tcPr>
          <w:p w14:paraId="7D9436FD">
            <w:pPr>
              <w:pStyle w:val="11"/>
              <w:spacing w:before="91" w:line="223" w:lineRule="exact"/>
              <w:ind w:left="330"/>
              <w:rPr>
                <w:sz w:val="22"/>
                <w:szCs w:val="22"/>
              </w:rPr>
            </w:pPr>
            <w:r>
              <w:rPr>
                <w:spacing w:val="-27"/>
                <w:w w:val="97"/>
                <w:position w:val="-2"/>
                <w:sz w:val="22"/>
                <w:szCs w:val="22"/>
              </w:rPr>
              <w:t>M06201</w:t>
            </w:r>
          </w:p>
        </w:tc>
        <w:tc>
          <w:tcPr>
            <w:tcW w:w="1136" w:type="dxa"/>
            <w:vAlign w:val="top"/>
          </w:tcPr>
          <w:p w14:paraId="4CD2F301">
            <w:pPr>
              <w:rPr>
                <w:rFonts w:ascii="Arial"/>
                <w:sz w:val="21"/>
              </w:rPr>
            </w:pPr>
          </w:p>
        </w:tc>
      </w:tr>
      <w:tr w14:paraId="11B08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5A881850">
            <w:pPr>
              <w:rPr>
                <w:rFonts w:ascii="Arial"/>
                <w:sz w:val="21"/>
              </w:rPr>
            </w:pPr>
          </w:p>
        </w:tc>
        <w:tc>
          <w:tcPr>
            <w:tcW w:w="4920" w:type="dxa"/>
            <w:vAlign w:val="top"/>
          </w:tcPr>
          <w:p w14:paraId="6B08D305">
            <w:pPr>
              <w:pStyle w:val="11"/>
              <w:spacing w:before="60" w:line="162" w:lineRule="auto"/>
              <w:ind w:left="110"/>
              <w:rPr>
                <w:sz w:val="22"/>
                <w:szCs w:val="22"/>
              </w:rPr>
            </w:pPr>
            <w:r>
              <w:rPr>
                <w:spacing w:val="-1"/>
                <w:sz w:val="22"/>
                <w:szCs w:val="22"/>
              </w:rPr>
              <w:t>5.慢性肾功能不全（非透析治疗）</w:t>
            </w:r>
          </w:p>
        </w:tc>
        <w:tc>
          <w:tcPr>
            <w:tcW w:w="1290" w:type="dxa"/>
            <w:vAlign w:val="top"/>
          </w:tcPr>
          <w:p w14:paraId="4FD86615">
            <w:pPr>
              <w:pStyle w:val="11"/>
              <w:spacing w:before="60" w:line="162" w:lineRule="auto"/>
              <w:ind w:left="429"/>
              <w:rPr>
                <w:sz w:val="22"/>
                <w:szCs w:val="22"/>
              </w:rPr>
            </w:pPr>
            <w:r>
              <w:rPr>
                <w:spacing w:val="-3"/>
                <w:sz w:val="22"/>
                <w:szCs w:val="22"/>
              </w:rPr>
              <w:t>长期</w:t>
            </w:r>
          </w:p>
        </w:tc>
        <w:tc>
          <w:tcPr>
            <w:tcW w:w="3209" w:type="dxa"/>
            <w:vMerge w:val="continue"/>
            <w:tcBorders>
              <w:top w:val="nil"/>
              <w:bottom w:val="nil"/>
            </w:tcBorders>
            <w:vAlign w:val="top"/>
          </w:tcPr>
          <w:p w14:paraId="13C2E790">
            <w:pPr>
              <w:rPr>
                <w:rFonts w:ascii="Arial"/>
                <w:sz w:val="21"/>
              </w:rPr>
            </w:pPr>
          </w:p>
        </w:tc>
        <w:tc>
          <w:tcPr>
            <w:tcW w:w="1649" w:type="dxa"/>
            <w:vMerge w:val="continue"/>
            <w:tcBorders>
              <w:top w:val="nil"/>
              <w:bottom w:val="nil"/>
            </w:tcBorders>
            <w:vAlign w:val="top"/>
          </w:tcPr>
          <w:p w14:paraId="60B71B3B">
            <w:pPr>
              <w:rPr>
                <w:rFonts w:ascii="Arial"/>
                <w:sz w:val="21"/>
              </w:rPr>
            </w:pPr>
          </w:p>
        </w:tc>
        <w:tc>
          <w:tcPr>
            <w:tcW w:w="1304" w:type="dxa"/>
            <w:vAlign w:val="top"/>
          </w:tcPr>
          <w:p w14:paraId="1194BB8B">
            <w:pPr>
              <w:pStyle w:val="11"/>
              <w:spacing w:before="91" w:line="223" w:lineRule="exact"/>
              <w:ind w:left="320"/>
              <w:rPr>
                <w:sz w:val="22"/>
                <w:szCs w:val="22"/>
              </w:rPr>
            </w:pPr>
            <w:r>
              <w:rPr>
                <w:spacing w:val="-23"/>
                <w:w w:val="95"/>
                <w:position w:val="-4"/>
                <w:sz w:val="22"/>
                <w:szCs w:val="22"/>
              </w:rPr>
              <w:t>M07808</w:t>
            </w:r>
          </w:p>
        </w:tc>
        <w:tc>
          <w:tcPr>
            <w:tcW w:w="1136" w:type="dxa"/>
            <w:vAlign w:val="top"/>
          </w:tcPr>
          <w:p w14:paraId="59E323C9">
            <w:pPr>
              <w:rPr>
                <w:rFonts w:ascii="Arial"/>
                <w:sz w:val="21"/>
              </w:rPr>
            </w:pPr>
          </w:p>
        </w:tc>
      </w:tr>
      <w:tr w14:paraId="1E262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599188F8">
            <w:pPr>
              <w:rPr>
                <w:rFonts w:ascii="Arial"/>
                <w:sz w:val="21"/>
              </w:rPr>
            </w:pPr>
          </w:p>
        </w:tc>
        <w:tc>
          <w:tcPr>
            <w:tcW w:w="4920" w:type="dxa"/>
            <w:vAlign w:val="top"/>
          </w:tcPr>
          <w:p w14:paraId="2E326BBF">
            <w:pPr>
              <w:pStyle w:val="11"/>
              <w:spacing w:before="61" w:line="161" w:lineRule="auto"/>
              <w:ind w:left="112"/>
              <w:rPr>
                <w:sz w:val="22"/>
                <w:szCs w:val="22"/>
              </w:rPr>
            </w:pPr>
            <w:r>
              <w:rPr>
                <w:spacing w:val="-1"/>
                <w:sz w:val="22"/>
                <w:szCs w:val="22"/>
              </w:rPr>
              <w:t>6.恶性肿瘤（非放化疗）</w:t>
            </w:r>
          </w:p>
        </w:tc>
        <w:tc>
          <w:tcPr>
            <w:tcW w:w="1290" w:type="dxa"/>
            <w:vAlign w:val="top"/>
          </w:tcPr>
          <w:p w14:paraId="4E9452DB">
            <w:pPr>
              <w:pStyle w:val="11"/>
              <w:spacing w:before="61" w:line="161" w:lineRule="auto"/>
              <w:ind w:left="232"/>
              <w:rPr>
                <w:sz w:val="22"/>
                <w:szCs w:val="22"/>
              </w:rPr>
            </w:pPr>
            <w:r>
              <w:rPr>
                <w:spacing w:val="-13"/>
                <w:sz w:val="22"/>
                <w:szCs w:val="22"/>
              </w:rPr>
              <w:t>2 年/8 年</w:t>
            </w:r>
          </w:p>
        </w:tc>
        <w:tc>
          <w:tcPr>
            <w:tcW w:w="3209" w:type="dxa"/>
            <w:vMerge w:val="continue"/>
            <w:tcBorders>
              <w:top w:val="nil"/>
              <w:bottom w:val="nil"/>
            </w:tcBorders>
            <w:vAlign w:val="top"/>
          </w:tcPr>
          <w:p w14:paraId="7844ACCC">
            <w:pPr>
              <w:rPr>
                <w:rFonts w:ascii="Arial"/>
                <w:sz w:val="21"/>
              </w:rPr>
            </w:pPr>
          </w:p>
        </w:tc>
        <w:tc>
          <w:tcPr>
            <w:tcW w:w="1649" w:type="dxa"/>
            <w:vMerge w:val="continue"/>
            <w:tcBorders>
              <w:top w:val="nil"/>
              <w:bottom w:val="nil"/>
            </w:tcBorders>
            <w:vAlign w:val="top"/>
          </w:tcPr>
          <w:p w14:paraId="5D9ED11F">
            <w:pPr>
              <w:rPr>
                <w:rFonts w:ascii="Arial"/>
                <w:sz w:val="21"/>
              </w:rPr>
            </w:pPr>
          </w:p>
        </w:tc>
        <w:tc>
          <w:tcPr>
            <w:tcW w:w="1304" w:type="dxa"/>
            <w:vAlign w:val="top"/>
          </w:tcPr>
          <w:p w14:paraId="683CCA1C">
            <w:pPr>
              <w:pStyle w:val="11"/>
              <w:spacing w:before="92" w:line="222" w:lineRule="exact"/>
              <w:ind w:left="325"/>
              <w:rPr>
                <w:sz w:val="22"/>
                <w:szCs w:val="22"/>
              </w:rPr>
            </w:pPr>
            <w:r>
              <w:rPr>
                <w:spacing w:val="-20"/>
                <w:w w:val="92"/>
                <w:position w:val="-2"/>
                <w:sz w:val="22"/>
                <w:szCs w:val="22"/>
              </w:rPr>
              <w:t>M00504</w:t>
            </w:r>
          </w:p>
        </w:tc>
        <w:tc>
          <w:tcPr>
            <w:tcW w:w="1136" w:type="dxa"/>
            <w:vAlign w:val="top"/>
          </w:tcPr>
          <w:p w14:paraId="6F1E20A5">
            <w:pPr>
              <w:pStyle w:val="11"/>
              <w:spacing w:before="92" w:line="222" w:lineRule="exact"/>
              <w:ind w:left="245"/>
              <w:rPr>
                <w:sz w:val="22"/>
                <w:szCs w:val="22"/>
              </w:rPr>
            </w:pPr>
            <w:r>
              <w:rPr>
                <w:spacing w:val="-23"/>
                <w:w w:val="94"/>
                <w:position w:val="-2"/>
                <w:sz w:val="22"/>
                <w:szCs w:val="22"/>
              </w:rPr>
              <w:t>M00500</w:t>
            </w:r>
          </w:p>
        </w:tc>
      </w:tr>
      <w:tr w14:paraId="4D608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22B8BB52">
            <w:pPr>
              <w:rPr>
                <w:rFonts w:ascii="Arial"/>
                <w:sz w:val="21"/>
              </w:rPr>
            </w:pPr>
          </w:p>
        </w:tc>
        <w:tc>
          <w:tcPr>
            <w:tcW w:w="4920" w:type="dxa"/>
            <w:vAlign w:val="top"/>
          </w:tcPr>
          <w:p w14:paraId="2ECE8831">
            <w:pPr>
              <w:pStyle w:val="11"/>
              <w:spacing w:before="60" w:line="162" w:lineRule="auto"/>
              <w:ind w:left="111"/>
              <w:rPr>
                <w:sz w:val="22"/>
                <w:szCs w:val="22"/>
              </w:rPr>
            </w:pPr>
            <w:r>
              <w:rPr>
                <w:spacing w:val="-3"/>
                <w:sz w:val="22"/>
                <w:szCs w:val="22"/>
              </w:rPr>
              <w:t>7.血友病</w:t>
            </w:r>
          </w:p>
        </w:tc>
        <w:tc>
          <w:tcPr>
            <w:tcW w:w="1290" w:type="dxa"/>
            <w:vAlign w:val="top"/>
          </w:tcPr>
          <w:p w14:paraId="4161866D">
            <w:pPr>
              <w:pStyle w:val="11"/>
              <w:spacing w:before="60" w:line="162" w:lineRule="auto"/>
              <w:ind w:left="429"/>
              <w:rPr>
                <w:sz w:val="22"/>
                <w:szCs w:val="22"/>
              </w:rPr>
            </w:pPr>
            <w:r>
              <w:rPr>
                <w:spacing w:val="-3"/>
                <w:sz w:val="22"/>
                <w:szCs w:val="22"/>
              </w:rPr>
              <w:t>长期</w:t>
            </w:r>
          </w:p>
        </w:tc>
        <w:tc>
          <w:tcPr>
            <w:tcW w:w="3209" w:type="dxa"/>
            <w:vMerge w:val="continue"/>
            <w:tcBorders>
              <w:top w:val="nil"/>
              <w:bottom w:val="nil"/>
            </w:tcBorders>
            <w:vAlign w:val="top"/>
          </w:tcPr>
          <w:p w14:paraId="058035E9">
            <w:pPr>
              <w:rPr>
                <w:rFonts w:ascii="Arial"/>
                <w:sz w:val="21"/>
              </w:rPr>
            </w:pPr>
          </w:p>
        </w:tc>
        <w:tc>
          <w:tcPr>
            <w:tcW w:w="1649" w:type="dxa"/>
            <w:vMerge w:val="continue"/>
            <w:tcBorders>
              <w:top w:val="nil"/>
              <w:bottom w:val="nil"/>
            </w:tcBorders>
            <w:vAlign w:val="top"/>
          </w:tcPr>
          <w:p w14:paraId="13AC8E3A">
            <w:pPr>
              <w:rPr>
                <w:rFonts w:ascii="Arial"/>
                <w:sz w:val="21"/>
              </w:rPr>
            </w:pPr>
          </w:p>
        </w:tc>
        <w:tc>
          <w:tcPr>
            <w:tcW w:w="1304" w:type="dxa"/>
            <w:vAlign w:val="top"/>
          </w:tcPr>
          <w:p w14:paraId="6DDD50AC">
            <w:pPr>
              <w:pStyle w:val="11"/>
              <w:spacing w:before="91" w:line="223" w:lineRule="exact"/>
              <w:ind w:left="330"/>
              <w:rPr>
                <w:sz w:val="22"/>
                <w:szCs w:val="22"/>
              </w:rPr>
            </w:pPr>
            <w:r>
              <w:rPr>
                <w:spacing w:val="-27"/>
                <w:w w:val="97"/>
                <w:position w:val="-4"/>
                <w:sz w:val="22"/>
                <w:szCs w:val="22"/>
              </w:rPr>
              <w:t>M01200</w:t>
            </w:r>
          </w:p>
        </w:tc>
        <w:tc>
          <w:tcPr>
            <w:tcW w:w="1136" w:type="dxa"/>
            <w:vAlign w:val="top"/>
          </w:tcPr>
          <w:p w14:paraId="11DAABA6">
            <w:pPr>
              <w:rPr>
                <w:rFonts w:ascii="Arial"/>
                <w:sz w:val="21"/>
              </w:rPr>
            </w:pPr>
          </w:p>
        </w:tc>
      </w:tr>
      <w:tr w14:paraId="6D59A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455C3D6F">
            <w:pPr>
              <w:rPr>
                <w:rFonts w:ascii="Arial"/>
                <w:sz w:val="21"/>
              </w:rPr>
            </w:pPr>
          </w:p>
        </w:tc>
        <w:tc>
          <w:tcPr>
            <w:tcW w:w="4920" w:type="dxa"/>
            <w:vAlign w:val="top"/>
          </w:tcPr>
          <w:p w14:paraId="79EEA909">
            <w:pPr>
              <w:pStyle w:val="11"/>
              <w:spacing w:before="61" w:line="161" w:lineRule="auto"/>
              <w:ind w:right="2"/>
              <w:jc w:val="right"/>
              <w:rPr>
                <w:sz w:val="22"/>
                <w:szCs w:val="22"/>
              </w:rPr>
            </w:pPr>
            <w:r>
              <w:rPr>
                <w:sz w:val="22"/>
                <w:szCs w:val="22"/>
              </w:rPr>
              <w:t>8.地中海贫血（海洋性贫血或珠蛋白生成性贫血）</w:t>
            </w:r>
          </w:p>
        </w:tc>
        <w:tc>
          <w:tcPr>
            <w:tcW w:w="1290" w:type="dxa"/>
            <w:vAlign w:val="top"/>
          </w:tcPr>
          <w:p w14:paraId="01A84C9D">
            <w:pPr>
              <w:pStyle w:val="11"/>
              <w:spacing w:before="61" w:line="161" w:lineRule="auto"/>
              <w:ind w:left="429"/>
              <w:rPr>
                <w:sz w:val="22"/>
                <w:szCs w:val="22"/>
              </w:rPr>
            </w:pPr>
            <w:r>
              <w:rPr>
                <w:spacing w:val="-3"/>
                <w:sz w:val="22"/>
                <w:szCs w:val="22"/>
              </w:rPr>
              <w:t>长期</w:t>
            </w:r>
          </w:p>
        </w:tc>
        <w:tc>
          <w:tcPr>
            <w:tcW w:w="3209" w:type="dxa"/>
            <w:vMerge w:val="continue"/>
            <w:tcBorders>
              <w:top w:val="nil"/>
              <w:bottom w:val="nil"/>
            </w:tcBorders>
            <w:vAlign w:val="top"/>
          </w:tcPr>
          <w:p w14:paraId="56CDF2CD">
            <w:pPr>
              <w:rPr>
                <w:rFonts w:ascii="Arial"/>
                <w:sz w:val="21"/>
              </w:rPr>
            </w:pPr>
          </w:p>
        </w:tc>
        <w:tc>
          <w:tcPr>
            <w:tcW w:w="1649" w:type="dxa"/>
            <w:vMerge w:val="continue"/>
            <w:tcBorders>
              <w:top w:val="nil"/>
              <w:bottom w:val="nil"/>
            </w:tcBorders>
            <w:vAlign w:val="top"/>
          </w:tcPr>
          <w:p w14:paraId="5B00517F">
            <w:pPr>
              <w:rPr>
                <w:rFonts w:ascii="Arial"/>
                <w:sz w:val="21"/>
              </w:rPr>
            </w:pPr>
          </w:p>
        </w:tc>
        <w:tc>
          <w:tcPr>
            <w:tcW w:w="1304" w:type="dxa"/>
            <w:vAlign w:val="top"/>
          </w:tcPr>
          <w:p w14:paraId="4D23FE91">
            <w:pPr>
              <w:pStyle w:val="11"/>
              <w:spacing w:before="92" w:line="222" w:lineRule="exact"/>
              <w:ind w:left="330"/>
              <w:rPr>
                <w:sz w:val="22"/>
                <w:szCs w:val="22"/>
              </w:rPr>
            </w:pPr>
            <w:r>
              <w:rPr>
                <w:spacing w:val="-32"/>
                <w:position w:val="-2"/>
                <w:sz w:val="22"/>
                <w:szCs w:val="22"/>
              </w:rPr>
              <w:t>M01103</w:t>
            </w:r>
          </w:p>
        </w:tc>
        <w:tc>
          <w:tcPr>
            <w:tcW w:w="1136" w:type="dxa"/>
            <w:vAlign w:val="top"/>
          </w:tcPr>
          <w:p w14:paraId="55BC8BC3">
            <w:pPr>
              <w:rPr>
                <w:rFonts w:ascii="Arial"/>
                <w:sz w:val="21"/>
              </w:rPr>
            </w:pPr>
          </w:p>
        </w:tc>
      </w:tr>
      <w:tr w14:paraId="1CB08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15424B96">
            <w:pPr>
              <w:rPr>
                <w:rFonts w:ascii="Arial"/>
                <w:sz w:val="21"/>
              </w:rPr>
            </w:pPr>
          </w:p>
        </w:tc>
        <w:tc>
          <w:tcPr>
            <w:tcW w:w="4920" w:type="dxa"/>
            <w:vAlign w:val="top"/>
          </w:tcPr>
          <w:p w14:paraId="5CF38CFD">
            <w:pPr>
              <w:pStyle w:val="11"/>
              <w:spacing w:before="60" w:line="162" w:lineRule="auto"/>
              <w:ind w:left="112"/>
              <w:rPr>
                <w:sz w:val="22"/>
                <w:szCs w:val="22"/>
              </w:rPr>
            </w:pPr>
            <w:r>
              <w:rPr>
                <w:spacing w:val="-3"/>
                <w:sz w:val="22"/>
                <w:szCs w:val="22"/>
              </w:rPr>
              <w:t>9.耐多药肺结核</w:t>
            </w:r>
          </w:p>
        </w:tc>
        <w:tc>
          <w:tcPr>
            <w:tcW w:w="1290" w:type="dxa"/>
            <w:vAlign w:val="top"/>
          </w:tcPr>
          <w:p w14:paraId="46BF78B6">
            <w:pPr>
              <w:pStyle w:val="11"/>
              <w:spacing w:before="60" w:line="162" w:lineRule="auto"/>
              <w:ind w:left="457"/>
              <w:rPr>
                <w:sz w:val="22"/>
                <w:szCs w:val="22"/>
              </w:rPr>
            </w:pPr>
            <w:r>
              <w:rPr>
                <w:spacing w:val="17"/>
                <w:sz w:val="22"/>
                <w:szCs w:val="22"/>
              </w:rPr>
              <w:t>2年</w:t>
            </w:r>
          </w:p>
        </w:tc>
        <w:tc>
          <w:tcPr>
            <w:tcW w:w="3209" w:type="dxa"/>
            <w:vMerge w:val="continue"/>
            <w:tcBorders>
              <w:top w:val="nil"/>
              <w:bottom w:val="nil"/>
            </w:tcBorders>
            <w:vAlign w:val="top"/>
          </w:tcPr>
          <w:p w14:paraId="4D726A96">
            <w:pPr>
              <w:rPr>
                <w:rFonts w:ascii="Arial"/>
                <w:sz w:val="21"/>
              </w:rPr>
            </w:pPr>
          </w:p>
        </w:tc>
        <w:tc>
          <w:tcPr>
            <w:tcW w:w="1649" w:type="dxa"/>
            <w:vMerge w:val="continue"/>
            <w:tcBorders>
              <w:top w:val="nil"/>
              <w:bottom w:val="nil"/>
            </w:tcBorders>
            <w:vAlign w:val="top"/>
          </w:tcPr>
          <w:p w14:paraId="1943CA76">
            <w:pPr>
              <w:rPr>
                <w:rFonts w:ascii="Arial"/>
                <w:sz w:val="21"/>
              </w:rPr>
            </w:pPr>
          </w:p>
        </w:tc>
        <w:tc>
          <w:tcPr>
            <w:tcW w:w="1304" w:type="dxa"/>
            <w:vAlign w:val="top"/>
          </w:tcPr>
          <w:p w14:paraId="119FAB2D">
            <w:pPr>
              <w:pStyle w:val="11"/>
              <w:spacing w:before="91" w:line="223" w:lineRule="exact"/>
              <w:ind w:left="332"/>
              <w:rPr>
                <w:sz w:val="22"/>
                <w:szCs w:val="22"/>
              </w:rPr>
            </w:pPr>
            <w:r>
              <w:rPr>
                <w:spacing w:val="-32"/>
                <w:position w:val="-4"/>
                <w:sz w:val="22"/>
                <w:szCs w:val="22"/>
              </w:rPr>
              <w:t>M00111</w:t>
            </w:r>
          </w:p>
        </w:tc>
        <w:tc>
          <w:tcPr>
            <w:tcW w:w="1136" w:type="dxa"/>
            <w:vAlign w:val="top"/>
          </w:tcPr>
          <w:p w14:paraId="5F767990">
            <w:pPr>
              <w:rPr>
                <w:rFonts w:ascii="Arial"/>
                <w:sz w:val="21"/>
              </w:rPr>
            </w:pPr>
          </w:p>
        </w:tc>
      </w:tr>
      <w:tr w14:paraId="445DD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6D22B860">
            <w:pPr>
              <w:rPr>
                <w:rFonts w:ascii="Arial"/>
                <w:sz w:val="21"/>
              </w:rPr>
            </w:pPr>
          </w:p>
        </w:tc>
        <w:tc>
          <w:tcPr>
            <w:tcW w:w="4920" w:type="dxa"/>
            <w:vAlign w:val="top"/>
          </w:tcPr>
          <w:p w14:paraId="00F07D2E">
            <w:pPr>
              <w:pStyle w:val="11"/>
              <w:spacing w:before="61" w:line="161" w:lineRule="auto"/>
              <w:ind w:left="113"/>
              <w:rPr>
                <w:sz w:val="22"/>
                <w:szCs w:val="22"/>
              </w:rPr>
            </w:pPr>
            <w:r>
              <w:rPr>
                <w:spacing w:val="-23"/>
                <w:sz w:val="22"/>
                <w:szCs w:val="22"/>
              </w:rPr>
              <w:t>10.丙型肝炎（</w:t>
            </w:r>
            <w:r>
              <w:rPr>
                <w:spacing w:val="-12"/>
                <w:sz w:val="22"/>
                <w:szCs w:val="22"/>
              </w:rPr>
              <w:t xml:space="preserve"> </w:t>
            </w:r>
            <w:r>
              <w:rPr>
                <w:spacing w:val="-23"/>
                <w:sz w:val="22"/>
                <w:szCs w:val="22"/>
              </w:rPr>
              <w:t>HCV  RNA</w:t>
            </w:r>
            <w:r>
              <w:rPr>
                <w:spacing w:val="18"/>
                <w:sz w:val="22"/>
                <w:szCs w:val="22"/>
              </w:rPr>
              <w:t xml:space="preserve"> </w:t>
            </w:r>
            <w:r>
              <w:rPr>
                <w:spacing w:val="-23"/>
                <w:sz w:val="22"/>
                <w:szCs w:val="22"/>
              </w:rPr>
              <w:t>阳性）</w:t>
            </w:r>
          </w:p>
        </w:tc>
        <w:tc>
          <w:tcPr>
            <w:tcW w:w="1290" w:type="dxa"/>
            <w:vAlign w:val="top"/>
          </w:tcPr>
          <w:p w14:paraId="585B2F2E">
            <w:pPr>
              <w:pStyle w:val="11"/>
              <w:spacing w:before="61" w:line="161" w:lineRule="auto"/>
              <w:ind w:left="349"/>
              <w:rPr>
                <w:sz w:val="22"/>
                <w:szCs w:val="22"/>
              </w:rPr>
            </w:pPr>
            <w:r>
              <w:rPr>
                <w:spacing w:val="-11"/>
                <w:sz w:val="22"/>
                <w:szCs w:val="22"/>
              </w:rPr>
              <w:t>6</w:t>
            </w:r>
            <w:r>
              <w:rPr>
                <w:spacing w:val="-9"/>
                <w:sz w:val="22"/>
                <w:szCs w:val="22"/>
              </w:rPr>
              <w:t xml:space="preserve"> </w:t>
            </w:r>
            <w:r>
              <w:rPr>
                <w:spacing w:val="-11"/>
                <w:sz w:val="22"/>
                <w:szCs w:val="22"/>
              </w:rPr>
              <w:t>个月</w:t>
            </w:r>
          </w:p>
        </w:tc>
        <w:tc>
          <w:tcPr>
            <w:tcW w:w="3209" w:type="dxa"/>
            <w:vMerge w:val="continue"/>
            <w:tcBorders>
              <w:top w:val="nil"/>
              <w:bottom w:val="nil"/>
            </w:tcBorders>
            <w:vAlign w:val="top"/>
          </w:tcPr>
          <w:p w14:paraId="0DCD9759">
            <w:pPr>
              <w:rPr>
                <w:rFonts w:ascii="Arial"/>
                <w:sz w:val="21"/>
              </w:rPr>
            </w:pPr>
          </w:p>
        </w:tc>
        <w:tc>
          <w:tcPr>
            <w:tcW w:w="1649" w:type="dxa"/>
            <w:vMerge w:val="continue"/>
            <w:tcBorders>
              <w:top w:val="nil"/>
              <w:bottom w:val="nil"/>
            </w:tcBorders>
            <w:vAlign w:val="top"/>
          </w:tcPr>
          <w:p w14:paraId="5E3B5247">
            <w:pPr>
              <w:rPr>
                <w:rFonts w:ascii="Arial"/>
                <w:sz w:val="21"/>
              </w:rPr>
            </w:pPr>
          </w:p>
        </w:tc>
        <w:tc>
          <w:tcPr>
            <w:tcW w:w="1304" w:type="dxa"/>
            <w:vAlign w:val="top"/>
          </w:tcPr>
          <w:p w14:paraId="3115D270">
            <w:pPr>
              <w:pStyle w:val="11"/>
              <w:spacing w:before="92" w:line="222" w:lineRule="exact"/>
              <w:ind w:left="328"/>
              <w:rPr>
                <w:sz w:val="22"/>
                <w:szCs w:val="22"/>
              </w:rPr>
            </w:pPr>
            <w:r>
              <w:rPr>
                <w:spacing w:val="-22"/>
                <w:w w:val="93"/>
                <w:position w:val="-4"/>
                <w:sz w:val="22"/>
                <w:szCs w:val="22"/>
              </w:rPr>
              <w:t>M00202</w:t>
            </w:r>
          </w:p>
        </w:tc>
        <w:tc>
          <w:tcPr>
            <w:tcW w:w="1136" w:type="dxa"/>
            <w:vAlign w:val="top"/>
          </w:tcPr>
          <w:p w14:paraId="1001D0F0">
            <w:pPr>
              <w:rPr>
                <w:rFonts w:ascii="Arial"/>
                <w:sz w:val="21"/>
              </w:rPr>
            </w:pPr>
          </w:p>
        </w:tc>
      </w:tr>
      <w:tr w14:paraId="25B30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83" w:type="dxa"/>
            <w:vMerge w:val="continue"/>
            <w:tcBorders>
              <w:top w:val="nil"/>
              <w:bottom w:val="nil"/>
            </w:tcBorders>
            <w:textDirection w:val="tbRlV"/>
            <w:vAlign w:val="top"/>
          </w:tcPr>
          <w:p w14:paraId="7D107FF5">
            <w:pPr>
              <w:rPr>
                <w:rFonts w:ascii="Arial"/>
                <w:sz w:val="21"/>
              </w:rPr>
            </w:pPr>
          </w:p>
        </w:tc>
        <w:tc>
          <w:tcPr>
            <w:tcW w:w="4920" w:type="dxa"/>
            <w:vAlign w:val="top"/>
          </w:tcPr>
          <w:p w14:paraId="5994DA8D">
            <w:pPr>
              <w:pStyle w:val="11"/>
              <w:spacing w:before="89" w:line="178" w:lineRule="auto"/>
              <w:ind w:left="113"/>
              <w:rPr>
                <w:sz w:val="22"/>
                <w:szCs w:val="22"/>
              </w:rPr>
            </w:pPr>
            <w:r>
              <w:rPr>
                <w:spacing w:val="-4"/>
                <w:sz w:val="22"/>
                <w:szCs w:val="22"/>
              </w:rPr>
              <w:t>11.湿性年龄相关性黄斑变性</w:t>
            </w:r>
          </w:p>
        </w:tc>
        <w:tc>
          <w:tcPr>
            <w:tcW w:w="1290" w:type="dxa"/>
            <w:vAlign w:val="top"/>
          </w:tcPr>
          <w:p w14:paraId="64D85DDF">
            <w:pPr>
              <w:pStyle w:val="11"/>
              <w:spacing w:before="89" w:line="178" w:lineRule="auto"/>
              <w:ind w:left="457"/>
              <w:rPr>
                <w:sz w:val="22"/>
                <w:szCs w:val="22"/>
              </w:rPr>
            </w:pPr>
            <w:r>
              <w:rPr>
                <w:spacing w:val="17"/>
                <w:sz w:val="22"/>
                <w:szCs w:val="22"/>
              </w:rPr>
              <w:t>2年</w:t>
            </w:r>
          </w:p>
        </w:tc>
        <w:tc>
          <w:tcPr>
            <w:tcW w:w="3209" w:type="dxa"/>
            <w:vMerge w:val="continue"/>
            <w:tcBorders>
              <w:top w:val="nil"/>
              <w:bottom w:val="nil"/>
            </w:tcBorders>
            <w:vAlign w:val="top"/>
          </w:tcPr>
          <w:p w14:paraId="4FDF8AF3">
            <w:pPr>
              <w:rPr>
                <w:rFonts w:ascii="Arial"/>
                <w:sz w:val="21"/>
              </w:rPr>
            </w:pPr>
          </w:p>
        </w:tc>
        <w:tc>
          <w:tcPr>
            <w:tcW w:w="1649" w:type="dxa"/>
            <w:vMerge w:val="continue"/>
            <w:tcBorders>
              <w:top w:val="nil"/>
              <w:bottom w:val="nil"/>
            </w:tcBorders>
            <w:vAlign w:val="top"/>
          </w:tcPr>
          <w:p w14:paraId="1FE39225">
            <w:pPr>
              <w:rPr>
                <w:rFonts w:ascii="Arial"/>
                <w:sz w:val="21"/>
              </w:rPr>
            </w:pPr>
          </w:p>
        </w:tc>
        <w:tc>
          <w:tcPr>
            <w:tcW w:w="1304" w:type="dxa"/>
            <w:vAlign w:val="top"/>
          </w:tcPr>
          <w:p w14:paraId="57B4B9F5">
            <w:pPr>
              <w:pStyle w:val="11"/>
              <w:spacing w:before="120" w:line="158" w:lineRule="auto"/>
              <w:ind w:left="328"/>
              <w:rPr>
                <w:sz w:val="22"/>
                <w:szCs w:val="22"/>
              </w:rPr>
            </w:pPr>
            <w:r>
              <w:rPr>
                <w:spacing w:val="-30"/>
                <w:sz w:val="22"/>
                <w:szCs w:val="22"/>
              </w:rPr>
              <w:t>M03701</w:t>
            </w:r>
          </w:p>
        </w:tc>
        <w:tc>
          <w:tcPr>
            <w:tcW w:w="1136" w:type="dxa"/>
            <w:vAlign w:val="top"/>
          </w:tcPr>
          <w:p w14:paraId="0F7DB0D5">
            <w:pPr>
              <w:rPr>
                <w:rFonts w:ascii="Arial"/>
                <w:sz w:val="21"/>
              </w:rPr>
            </w:pPr>
          </w:p>
        </w:tc>
      </w:tr>
      <w:tr w14:paraId="27D98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65EC0F71">
            <w:pPr>
              <w:rPr>
                <w:rFonts w:ascii="Arial"/>
                <w:sz w:val="21"/>
              </w:rPr>
            </w:pPr>
          </w:p>
        </w:tc>
        <w:tc>
          <w:tcPr>
            <w:tcW w:w="4920" w:type="dxa"/>
            <w:vAlign w:val="top"/>
          </w:tcPr>
          <w:p w14:paraId="61F9FA4C">
            <w:pPr>
              <w:pStyle w:val="11"/>
              <w:spacing w:before="63" w:line="160" w:lineRule="auto"/>
              <w:ind w:left="113"/>
              <w:rPr>
                <w:sz w:val="22"/>
                <w:szCs w:val="22"/>
              </w:rPr>
            </w:pPr>
            <w:r>
              <w:rPr>
                <w:spacing w:val="-5"/>
                <w:sz w:val="22"/>
                <w:szCs w:val="22"/>
              </w:rPr>
              <w:t>12.糖尿病黄斑水肿</w:t>
            </w:r>
          </w:p>
        </w:tc>
        <w:tc>
          <w:tcPr>
            <w:tcW w:w="1290" w:type="dxa"/>
            <w:vAlign w:val="top"/>
          </w:tcPr>
          <w:p w14:paraId="2C666F40">
            <w:pPr>
              <w:pStyle w:val="11"/>
              <w:spacing w:before="63" w:line="160" w:lineRule="auto"/>
              <w:ind w:left="457"/>
              <w:rPr>
                <w:sz w:val="22"/>
                <w:szCs w:val="22"/>
              </w:rPr>
            </w:pPr>
            <w:r>
              <w:rPr>
                <w:spacing w:val="17"/>
                <w:sz w:val="22"/>
                <w:szCs w:val="22"/>
              </w:rPr>
              <w:t>2年</w:t>
            </w:r>
          </w:p>
        </w:tc>
        <w:tc>
          <w:tcPr>
            <w:tcW w:w="3209" w:type="dxa"/>
            <w:vMerge w:val="continue"/>
            <w:tcBorders>
              <w:top w:val="nil"/>
              <w:bottom w:val="nil"/>
            </w:tcBorders>
            <w:vAlign w:val="top"/>
          </w:tcPr>
          <w:p w14:paraId="34ADB1B7">
            <w:pPr>
              <w:rPr>
                <w:rFonts w:ascii="Arial"/>
                <w:sz w:val="21"/>
              </w:rPr>
            </w:pPr>
          </w:p>
        </w:tc>
        <w:tc>
          <w:tcPr>
            <w:tcW w:w="1649" w:type="dxa"/>
            <w:vMerge w:val="continue"/>
            <w:tcBorders>
              <w:top w:val="nil"/>
              <w:bottom w:val="nil"/>
            </w:tcBorders>
            <w:vAlign w:val="top"/>
          </w:tcPr>
          <w:p w14:paraId="62795C2D">
            <w:pPr>
              <w:rPr>
                <w:rFonts w:ascii="Arial"/>
                <w:sz w:val="21"/>
              </w:rPr>
            </w:pPr>
          </w:p>
        </w:tc>
        <w:tc>
          <w:tcPr>
            <w:tcW w:w="1304" w:type="dxa"/>
            <w:vAlign w:val="top"/>
          </w:tcPr>
          <w:p w14:paraId="7791535C">
            <w:pPr>
              <w:pStyle w:val="11"/>
              <w:spacing w:before="92" w:line="222" w:lineRule="exact"/>
              <w:ind w:left="332"/>
              <w:rPr>
                <w:sz w:val="22"/>
                <w:szCs w:val="22"/>
              </w:rPr>
            </w:pPr>
            <w:r>
              <w:rPr>
                <w:spacing w:val="-25"/>
                <w:w w:val="95"/>
                <w:position w:val="-2"/>
                <w:sz w:val="22"/>
                <w:szCs w:val="22"/>
              </w:rPr>
              <w:t>M01609</w:t>
            </w:r>
          </w:p>
        </w:tc>
        <w:tc>
          <w:tcPr>
            <w:tcW w:w="1136" w:type="dxa"/>
            <w:vAlign w:val="top"/>
          </w:tcPr>
          <w:p w14:paraId="545730AE">
            <w:pPr>
              <w:rPr>
                <w:rFonts w:ascii="Arial"/>
                <w:sz w:val="21"/>
              </w:rPr>
            </w:pPr>
          </w:p>
        </w:tc>
      </w:tr>
      <w:tr w14:paraId="2B9FF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83" w:type="dxa"/>
            <w:vMerge w:val="continue"/>
            <w:tcBorders>
              <w:top w:val="nil"/>
              <w:bottom w:val="nil"/>
            </w:tcBorders>
            <w:textDirection w:val="tbRlV"/>
            <w:vAlign w:val="top"/>
          </w:tcPr>
          <w:p w14:paraId="4E8C239F">
            <w:pPr>
              <w:rPr>
                <w:rFonts w:ascii="Arial"/>
                <w:sz w:val="21"/>
              </w:rPr>
            </w:pPr>
          </w:p>
        </w:tc>
        <w:tc>
          <w:tcPr>
            <w:tcW w:w="4920" w:type="dxa"/>
            <w:vAlign w:val="top"/>
          </w:tcPr>
          <w:p w14:paraId="2021E872">
            <w:pPr>
              <w:pStyle w:val="11"/>
              <w:spacing w:before="66" w:line="164" w:lineRule="auto"/>
              <w:ind w:left="113"/>
              <w:rPr>
                <w:sz w:val="22"/>
                <w:szCs w:val="22"/>
              </w:rPr>
            </w:pPr>
            <w:r>
              <w:rPr>
                <w:spacing w:val="-4"/>
                <w:sz w:val="22"/>
                <w:szCs w:val="22"/>
              </w:rPr>
              <w:t>13.脉络膜新生血管</w:t>
            </w:r>
          </w:p>
        </w:tc>
        <w:tc>
          <w:tcPr>
            <w:tcW w:w="1290" w:type="dxa"/>
            <w:vAlign w:val="top"/>
          </w:tcPr>
          <w:p w14:paraId="68DA032C">
            <w:pPr>
              <w:pStyle w:val="11"/>
              <w:spacing w:before="66" w:line="164" w:lineRule="auto"/>
              <w:ind w:left="457"/>
              <w:rPr>
                <w:sz w:val="22"/>
                <w:szCs w:val="22"/>
              </w:rPr>
            </w:pPr>
            <w:r>
              <w:rPr>
                <w:spacing w:val="17"/>
                <w:sz w:val="22"/>
                <w:szCs w:val="22"/>
              </w:rPr>
              <w:t>2年</w:t>
            </w:r>
          </w:p>
        </w:tc>
        <w:tc>
          <w:tcPr>
            <w:tcW w:w="3209" w:type="dxa"/>
            <w:vMerge w:val="continue"/>
            <w:tcBorders>
              <w:top w:val="nil"/>
              <w:bottom w:val="nil"/>
            </w:tcBorders>
            <w:vAlign w:val="top"/>
          </w:tcPr>
          <w:p w14:paraId="789FDE3C">
            <w:pPr>
              <w:rPr>
                <w:rFonts w:ascii="Arial"/>
                <w:sz w:val="21"/>
              </w:rPr>
            </w:pPr>
          </w:p>
        </w:tc>
        <w:tc>
          <w:tcPr>
            <w:tcW w:w="1649" w:type="dxa"/>
            <w:vMerge w:val="continue"/>
            <w:tcBorders>
              <w:top w:val="nil"/>
              <w:bottom w:val="nil"/>
            </w:tcBorders>
            <w:vAlign w:val="top"/>
          </w:tcPr>
          <w:p w14:paraId="6C568907">
            <w:pPr>
              <w:rPr>
                <w:rFonts w:ascii="Arial"/>
                <w:sz w:val="21"/>
              </w:rPr>
            </w:pPr>
          </w:p>
        </w:tc>
        <w:tc>
          <w:tcPr>
            <w:tcW w:w="1304" w:type="dxa"/>
            <w:vAlign w:val="top"/>
          </w:tcPr>
          <w:p w14:paraId="11F2455E">
            <w:pPr>
              <w:pStyle w:val="11"/>
              <w:spacing w:before="97" w:line="226" w:lineRule="exact"/>
              <w:ind w:left="323"/>
              <w:rPr>
                <w:sz w:val="22"/>
                <w:szCs w:val="22"/>
              </w:rPr>
            </w:pPr>
            <w:r>
              <w:rPr>
                <w:spacing w:val="-26"/>
                <w:w w:val="97"/>
                <w:position w:val="-2"/>
                <w:sz w:val="22"/>
                <w:szCs w:val="22"/>
              </w:rPr>
              <w:t>M03703</w:t>
            </w:r>
          </w:p>
        </w:tc>
        <w:tc>
          <w:tcPr>
            <w:tcW w:w="1136" w:type="dxa"/>
            <w:vAlign w:val="top"/>
          </w:tcPr>
          <w:p w14:paraId="366CFA8E">
            <w:pPr>
              <w:rPr>
                <w:rFonts w:ascii="Arial"/>
                <w:sz w:val="21"/>
              </w:rPr>
            </w:pPr>
          </w:p>
        </w:tc>
      </w:tr>
      <w:tr w14:paraId="38BF9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583" w:type="dxa"/>
            <w:vMerge w:val="continue"/>
            <w:tcBorders>
              <w:top w:val="nil"/>
              <w:bottom w:val="nil"/>
            </w:tcBorders>
            <w:textDirection w:val="tbRlV"/>
            <w:vAlign w:val="top"/>
          </w:tcPr>
          <w:p w14:paraId="4F9ECD8D">
            <w:pPr>
              <w:rPr>
                <w:rFonts w:ascii="Arial"/>
                <w:sz w:val="21"/>
              </w:rPr>
            </w:pPr>
          </w:p>
        </w:tc>
        <w:tc>
          <w:tcPr>
            <w:tcW w:w="4920" w:type="dxa"/>
            <w:vAlign w:val="top"/>
          </w:tcPr>
          <w:p w14:paraId="0A84C50B">
            <w:pPr>
              <w:pStyle w:val="11"/>
              <w:spacing w:before="92" w:line="179" w:lineRule="auto"/>
              <w:ind w:left="113"/>
              <w:rPr>
                <w:sz w:val="22"/>
                <w:szCs w:val="22"/>
              </w:rPr>
            </w:pPr>
            <w:r>
              <w:rPr>
                <w:spacing w:val="-3"/>
                <w:sz w:val="22"/>
                <w:szCs w:val="22"/>
              </w:rPr>
              <w:t>14.视网膜静脉阻塞所致黄斑水肿</w:t>
            </w:r>
          </w:p>
        </w:tc>
        <w:tc>
          <w:tcPr>
            <w:tcW w:w="1290" w:type="dxa"/>
            <w:vAlign w:val="top"/>
          </w:tcPr>
          <w:p w14:paraId="37A50C93">
            <w:pPr>
              <w:pStyle w:val="11"/>
              <w:spacing w:before="92" w:line="179" w:lineRule="auto"/>
              <w:ind w:left="457"/>
              <w:rPr>
                <w:sz w:val="22"/>
                <w:szCs w:val="22"/>
              </w:rPr>
            </w:pPr>
            <w:r>
              <w:rPr>
                <w:spacing w:val="17"/>
                <w:sz w:val="22"/>
                <w:szCs w:val="22"/>
              </w:rPr>
              <w:t>2年</w:t>
            </w:r>
          </w:p>
        </w:tc>
        <w:tc>
          <w:tcPr>
            <w:tcW w:w="3209" w:type="dxa"/>
            <w:vMerge w:val="continue"/>
            <w:tcBorders>
              <w:top w:val="nil"/>
              <w:bottom w:val="nil"/>
            </w:tcBorders>
            <w:vAlign w:val="top"/>
          </w:tcPr>
          <w:p w14:paraId="43C1E4E9">
            <w:pPr>
              <w:rPr>
                <w:rFonts w:ascii="Arial"/>
                <w:sz w:val="21"/>
              </w:rPr>
            </w:pPr>
          </w:p>
        </w:tc>
        <w:tc>
          <w:tcPr>
            <w:tcW w:w="1649" w:type="dxa"/>
            <w:vMerge w:val="continue"/>
            <w:tcBorders>
              <w:top w:val="nil"/>
              <w:bottom w:val="nil"/>
            </w:tcBorders>
            <w:vAlign w:val="top"/>
          </w:tcPr>
          <w:p w14:paraId="17DADC8C">
            <w:pPr>
              <w:rPr>
                <w:rFonts w:ascii="Arial"/>
                <w:sz w:val="21"/>
              </w:rPr>
            </w:pPr>
          </w:p>
        </w:tc>
        <w:tc>
          <w:tcPr>
            <w:tcW w:w="1304" w:type="dxa"/>
            <w:vAlign w:val="top"/>
          </w:tcPr>
          <w:p w14:paraId="66FA7E04">
            <w:pPr>
              <w:pStyle w:val="11"/>
              <w:spacing w:before="123" w:line="159" w:lineRule="auto"/>
              <w:ind w:left="320"/>
              <w:rPr>
                <w:sz w:val="22"/>
                <w:szCs w:val="22"/>
              </w:rPr>
            </w:pPr>
            <w:r>
              <w:rPr>
                <w:spacing w:val="-21"/>
                <w:w w:val="93"/>
                <w:sz w:val="22"/>
                <w:szCs w:val="22"/>
              </w:rPr>
              <w:t>M03704</w:t>
            </w:r>
          </w:p>
        </w:tc>
        <w:tc>
          <w:tcPr>
            <w:tcW w:w="1136" w:type="dxa"/>
            <w:vAlign w:val="top"/>
          </w:tcPr>
          <w:p w14:paraId="6B4D45DE">
            <w:pPr>
              <w:rPr>
                <w:rFonts w:ascii="Arial"/>
                <w:sz w:val="21"/>
              </w:rPr>
            </w:pPr>
          </w:p>
        </w:tc>
      </w:tr>
      <w:tr w14:paraId="34ACC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37CC12E2">
            <w:pPr>
              <w:rPr>
                <w:rFonts w:ascii="Arial"/>
                <w:sz w:val="21"/>
              </w:rPr>
            </w:pPr>
          </w:p>
        </w:tc>
        <w:tc>
          <w:tcPr>
            <w:tcW w:w="4920" w:type="dxa"/>
            <w:vAlign w:val="top"/>
          </w:tcPr>
          <w:p w14:paraId="45ABAE9B">
            <w:pPr>
              <w:pStyle w:val="11"/>
              <w:spacing w:before="63" w:line="160" w:lineRule="auto"/>
              <w:ind w:left="113"/>
              <w:rPr>
                <w:sz w:val="22"/>
                <w:szCs w:val="22"/>
              </w:rPr>
            </w:pPr>
            <w:r>
              <w:rPr>
                <w:spacing w:val="-3"/>
                <w:sz w:val="22"/>
                <w:szCs w:val="22"/>
              </w:rPr>
              <w:t>15.新冠肺炎出院患者门诊康复治疗</w:t>
            </w:r>
          </w:p>
        </w:tc>
        <w:tc>
          <w:tcPr>
            <w:tcW w:w="1290" w:type="dxa"/>
            <w:vAlign w:val="top"/>
          </w:tcPr>
          <w:p w14:paraId="12E45795">
            <w:pPr>
              <w:pStyle w:val="11"/>
              <w:spacing w:before="63" w:line="160" w:lineRule="auto"/>
              <w:ind w:left="344"/>
              <w:rPr>
                <w:sz w:val="22"/>
                <w:szCs w:val="22"/>
              </w:rPr>
            </w:pPr>
            <w:r>
              <w:rPr>
                <w:spacing w:val="-9"/>
                <w:sz w:val="22"/>
                <w:szCs w:val="22"/>
              </w:rPr>
              <w:t>3</w:t>
            </w:r>
            <w:r>
              <w:rPr>
                <w:spacing w:val="-7"/>
                <w:sz w:val="22"/>
                <w:szCs w:val="22"/>
              </w:rPr>
              <w:t xml:space="preserve"> </w:t>
            </w:r>
            <w:r>
              <w:rPr>
                <w:spacing w:val="-9"/>
                <w:sz w:val="22"/>
                <w:szCs w:val="22"/>
              </w:rPr>
              <w:t>个月</w:t>
            </w:r>
          </w:p>
        </w:tc>
        <w:tc>
          <w:tcPr>
            <w:tcW w:w="3209" w:type="dxa"/>
            <w:vMerge w:val="continue"/>
            <w:tcBorders>
              <w:top w:val="nil"/>
            </w:tcBorders>
            <w:vAlign w:val="top"/>
          </w:tcPr>
          <w:p w14:paraId="05561A10">
            <w:pPr>
              <w:rPr>
                <w:rFonts w:ascii="Arial"/>
                <w:sz w:val="21"/>
              </w:rPr>
            </w:pPr>
          </w:p>
        </w:tc>
        <w:tc>
          <w:tcPr>
            <w:tcW w:w="1649" w:type="dxa"/>
            <w:vMerge w:val="continue"/>
            <w:tcBorders>
              <w:top w:val="nil"/>
              <w:bottom w:val="nil"/>
            </w:tcBorders>
            <w:vAlign w:val="top"/>
          </w:tcPr>
          <w:p w14:paraId="7E8DC7E1">
            <w:pPr>
              <w:rPr>
                <w:rFonts w:ascii="Arial"/>
                <w:sz w:val="21"/>
              </w:rPr>
            </w:pPr>
          </w:p>
        </w:tc>
        <w:tc>
          <w:tcPr>
            <w:tcW w:w="1304" w:type="dxa"/>
            <w:vAlign w:val="top"/>
          </w:tcPr>
          <w:p w14:paraId="2D721B5C">
            <w:pPr>
              <w:pStyle w:val="11"/>
              <w:spacing w:before="94" w:line="221" w:lineRule="exact"/>
              <w:ind w:left="330"/>
              <w:rPr>
                <w:sz w:val="22"/>
                <w:szCs w:val="22"/>
              </w:rPr>
            </w:pPr>
            <w:r>
              <w:rPr>
                <w:spacing w:val="-32"/>
                <w:position w:val="-4"/>
                <w:sz w:val="22"/>
                <w:szCs w:val="22"/>
              </w:rPr>
              <w:t>M12100</w:t>
            </w:r>
          </w:p>
        </w:tc>
        <w:tc>
          <w:tcPr>
            <w:tcW w:w="1136" w:type="dxa"/>
            <w:vAlign w:val="top"/>
          </w:tcPr>
          <w:p w14:paraId="4AA9FBFF">
            <w:pPr>
              <w:rPr>
                <w:rFonts w:ascii="Arial"/>
                <w:sz w:val="21"/>
              </w:rPr>
            </w:pPr>
          </w:p>
        </w:tc>
      </w:tr>
      <w:tr w14:paraId="164F4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textDirection w:val="tbRlV"/>
            <w:vAlign w:val="top"/>
          </w:tcPr>
          <w:p w14:paraId="15074C83">
            <w:pPr>
              <w:rPr>
                <w:rFonts w:ascii="Arial"/>
                <w:sz w:val="21"/>
              </w:rPr>
            </w:pPr>
          </w:p>
        </w:tc>
        <w:tc>
          <w:tcPr>
            <w:tcW w:w="4920" w:type="dxa"/>
            <w:vAlign w:val="top"/>
          </w:tcPr>
          <w:p w14:paraId="1AC54CD5">
            <w:pPr>
              <w:pStyle w:val="11"/>
              <w:spacing w:before="64" w:line="159" w:lineRule="auto"/>
              <w:ind w:left="113"/>
              <w:rPr>
                <w:sz w:val="22"/>
                <w:szCs w:val="22"/>
              </w:rPr>
            </w:pPr>
            <w:r>
              <w:rPr>
                <w:spacing w:val="-4"/>
                <w:sz w:val="22"/>
                <w:szCs w:val="22"/>
              </w:rPr>
              <w:t>16.骨髓增生异常综合征</w:t>
            </w:r>
          </w:p>
        </w:tc>
        <w:tc>
          <w:tcPr>
            <w:tcW w:w="1290" w:type="dxa"/>
            <w:vAlign w:val="top"/>
          </w:tcPr>
          <w:p w14:paraId="0CDA2176">
            <w:pPr>
              <w:pStyle w:val="11"/>
              <w:spacing w:before="64" w:line="159" w:lineRule="auto"/>
              <w:ind w:left="457"/>
              <w:rPr>
                <w:sz w:val="22"/>
                <w:szCs w:val="22"/>
              </w:rPr>
            </w:pPr>
            <w:r>
              <w:rPr>
                <w:spacing w:val="17"/>
                <w:sz w:val="22"/>
                <w:szCs w:val="22"/>
              </w:rPr>
              <w:t>2年</w:t>
            </w:r>
          </w:p>
        </w:tc>
        <w:tc>
          <w:tcPr>
            <w:tcW w:w="3209" w:type="dxa"/>
            <w:vMerge w:val="restart"/>
            <w:tcBorders>
              <w:bottom w:val="nil"/>
            </w:tcBorders>
            <w:vAlign w:val="top"/>
          </w:tcPr>
          <w:p w14:paraId="56C2837C">
            <w:pPr>
              <w:pStyle w:val="11"/>
              <w:spacing w:before="229" w:line="201" w:lineRule="auto"/>
              <w:ind w:left="113"/>
              <w:rPr>
                <w:sz w:val="22"/>
                <w:szCs w:val="22"/>
              </w:rPr>
            </w:pPr>
            <w:r>
              <w:rPr>
                <w:spacing w:val="-8"/>
                <w:sz w:val="22"/>
                <w:szCs w:val="22"/>
              </w:rPr>
              <w:t>每医保年度支付限额 40000 元</w:t>
            </w:r>
          </w:p>
        </w:tc>
        <w:tc>
          <w:tcPr>
            <w:tcW w:w="1649" w:type="dxa"/>
            <w:vMerge w:val="continue"/>
            <w:tcBorders>
              <w:top w:val="nil"/>
              <w:bottom w:val="nil"/>
            </w:tcBorders>
            <w:vAlign w:val="top"/>
          </w:tcPr>
          <w:p w14:paraId="2471B658">
            <w:pPr>
              <w:rPr>
                <w:rFonts w:ascii="Arial"/>
                <w:sz w:val="21"/>
              </w:rPr>
            </w:pPr>
          </w:p>
        </w:tc>
        <w:tc>
          <w:tcPr>
            <w:tcW w:w="1304" w:type="dxa"/>
            <w:vAlign w:val="top"/>
          </w:tcPr>
          <w:p w14:paraId="6DD4325A">
            <w:pPr>
              <w:pStyle w:val="11"/>
              <w:spacing w:before="95" w:line="220" w:lineRule="exact"/>
              <w:ind w:left="330"/>
              <w:rPr>
                <w:sz w:val="22"/>
                <w:szCs w:val="22"/>
              </w:rPr>
            </w:pPr>
            <w:r>
              <w:rPr>
                <w:spacing w:val="-22"/>
                <w:w w:val="93"/>
                <w:position w:val="-2"/>
                <w:sz w:val="22"/>
                <w:szCs w:val="22"/>
              </w:rPr>
              <w:t>M00902</w:t>
            </w:r>
          </w:p>
        </w:tc>
        <w:tc>
          <w:tcPr>
            <w:tcW w:w="1136" w:type="dxa"/>
            <w:vAlign w:val="top"/>
          </w:tcPr>
          <w:p w14:paraId="6A68D5E1">
            <w:pPr>
              <w:rPr>
                <w:rFonts w:ascii="Arial"/>
                <w:sz w:val="21"/>
              </w:rPr>
            </w:pPr>
          </w:p>
        </w:tc>
      </w:tr>
      <w:tr w14:paraId="30F12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583" w:type="dxa"/>
            <w:vMerge w:val="continue"/>
            <w:tcBorders>
              <w:top w:val="nil"/>
            </w:tcBorders>
            <w:textDirection w:val="tbRlV"/>
            <w:vAlign w:val="top"/>
          </w:tcPr>
          <w:p w14:paraId="5EB90B5E">
            <w:pPr>
              <w:rPr>
                <w:rFonts w:ascii="Arial"/>
                <w:sz w:val="21"/>
              </w:rPr>
            </w:pPr>
          </w:p>
        </w:tc>
        <w:tc>
          <w:tcPr>
            <w:tcW w:w="4920" w:type="dxa"/>
            <w:vAlign w:val="top"/>
          </w:tcPr>
          <w:p w14:paraId="2623CE48">
            <w:pPr>
              <w:pStyle w:val="11"/>
              <w:spacing w:before="63" w:line="161" w:lineRule="auto"/>
              <w:ind w:left="113"/>
              <w:rPr>
                <w:sz w:val="22"/>
                <w:szCs w:val="22"/>
              </w:rPr>
            </w:pPr>
            <w:r>
              <w:rPr>
                <w:spacing w:val="-5"/>
                <w:sz w:val="22"/>
                <w:szCs w:val="22"/>
              </w:rPr>
              <w:t>17.肢端肥大症</w:t>
            </w:r>
          </w:p>
        </w:tc>
        <w:tc>
          <w:tcPr>
            <w:tcW w:w="1290" w:type="dxa"/>
            <w:vAlign w:val="top"/>
          </w:tcPr>
          <w:p w14:paraId="1A55D2CB">
            <w:pPr>
              <w:pStyle w:val="11"/>
              <w:spacing w:before="63" w:line="161" w:lineRule="auto"/>
              <w:ind w:left="457"/>
              <w:rPr>
                <w:sz w:val="22"/>
                <w:szCs w:val="22"/>
              </w:rPr>
            </w:pPr>
            <w:r>
              <w:rPr>
                <w:spacing w:val="17"/>
                <w:sz w:val="22"/>
                <w:szCs w:val="22"/>
              </w:rPr>
              <w:t>2年</w:t>
            </w:r>
          </w:p>
        </w:tc>
        <w:tc>
          <w:tcPr>
            <w:tcW w:w="3209" w:type="dxa"/>
            <w:vMerge w:val="continue"/>
            <w:tcBorders>
              <w:top w:val="nil"/>
            </w:tcBorders>
            <w:vAlign w:val="top"/>
          </w:tcPr>
          <w:p w14:paraId="77F6002B">
            <w:pPr>
              <w:rPr>
                <w:rFonts w:ascii="Arial"/>
                <w:sz w:val="21"/>
              </w:rPr>
            </w:pPr>
          </w:p>
        </w:tc>
        <w:tc>
          <w:tcPr>
            <w:tcW w:w="1649" w:type="dxa"/>
            <w:vMerge w:val="continue"/>
            <w:tcBorders>
              <w:top w:val="nil"/>
            </w:tcBorders>
            <w:vAlign w:val="top"/>
          </w:tcPr>
          <w:p w14:paraId="467D4CEB">
            <w:pPr>
              <w:rPr>
                <w:rFonts w:ascii="Arial"/>
                <w:sz w:val="21"/>
              </w:rPr>
            </w:pPr>
          </w:p>
        </w:tc>
        <w:tc>
          <w:tcPr>
            <w:tcW w:w="1304" w:type="dxa"/>
            <w:vAlign w:val="top"/>
          </w:tcPr>
          <w:p w14:paraId="3BF821EF">
            <w:pPr>
              <w:pStyle w:val="11"/>
              <w:spacing w:before="94" w:line="222" w:lineRule="exact"/>
              <w:ind w:left="328"/>
              <w:rPr>
                <w:sz w:val="22"/>
                <w:szCs w:val="22"/>
              </w:rPr>
            </w:pPr>
            <w:r>
              <w:rPr>
                <w:spacing w:val="-27"/>
                <w:w w:val="96"/>
                <w:position w:val="-2"/>
                <w:sz w:val="22"/>
                <w:szCs w:val="22"/>
              </w:rPr>
              <w:t>M01908</w:t>
            </w:r>
          </w:p>
        </w:tc>
        <w:tc>
          <w:tcPr>
            <w:tcW w:w="1136" w:type="dxa"/>
            <w:vAlign w:val="top"/>
          </w:tcPr>
          <w:p w14:paraId="2C3D5322">
            <w:pPr>
              <w:rPr>
                <w:rFonts w:ascii="Arial"/>
                <w:sz w:val="21"/>
              </w:rPr>
            </w:pPr>
          </w:p>
        </w:tc>
      </w:tr>
    </w:tbl>
    <w:p w14:paraId="5233BACF">
      <w:pPr>
        <w:pStyle w:val="2"/>
      </w:pPr>
    </w:p>
    <w:p w14:paraId="3DFD8506">
      <w:pPr>
        <w:sectPr>
          <w:footerReference r:id="rId17" w:type="default"/>
          <w:pgSz w:w="16839" w:h="11906"/>
          <w:pgMar w:top="1012" w:right="1371" w:bottom="945" w:left="1370" w:header="850" w:footer="992" w:gutter="0"/>
          <w:pgNumType w:fmt="decimal"/>
          <w:cols w:space="720" w:num="1"/>
          <w:rtlGutter w:val="0"/>
          <w:docGrid w:linePitch="0" w:charSpace="0"/>
        </w:sectPr>
      </w:pPr>
    </w:p>
    <w:p w14:paraId="00E5C1A4">
      <w:pPr>
        <w:spacing w:before="21"/>
      </w:pPr>
    </w:p>
    <w:p w14:paraId="492983EF">
      <w:pPr>
        <w:spacing w:before="21"/>
      </w:pPr>
    </w:p>
    <w:p w14:paraId="7EA81DED">
      <w:pPr>
        <w:spacing w:before="21"/>
      </w:pPr>
    </w:p>
    <w:tbl>
      <w:tblPr>
        <w:tblStyle w:val="10"/>
        <w:tblW w:w="14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4920"/>
        <w:gridCol w:w="1290"/>
        <w:gridCol w:w="3209"/>
        <w:gridCol w:w="1649"/>
        <w:gridCol w:w="1304"/>
        <w:gridCol w:w="1136"/>
      </w:tblGrid>
      <w:tr w14:paraId="54698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503" w:type="dxa"/>
            <w:gridSpan w:val="2"/>
            <w:vMerge w:val="restart"/>
            <w:tcBorders>
              <w:bottom w:val="nil"/>
            </w:tcBorders>
            <w:vAlign w:val="top"/>
          </w:tcPr>
          <w:p w14:paraId="7E865B1B">
            <w:pPr>
              <w:spacing w:line="266" w:lineRule="auto"/>
              <w:rPr>
                <w:rFonts w:ascii="Arial"/>
                <w:sz w:val="21"/>
              </w:rPr>
            </w:pPr>
          </w:p>
          <w:p w14:paraId="571F4C81">
            <w:pPr>
              <w:spacing w:line="266" w:lineRule="auto"/>
              <w:rPr>
                <w:rFonts w:ascii="Arial"/>
                <w:sz w:val="21"/>
              </w:rPr>
            </w:pPr>
          </w:p>
          <w:p w14:paraId="223F7715">
            <w:pPr>
              <w:spacing w:before="78" w:line="239" w:lineRule="auto"/>
              <w:ind w:left="2275"/>
              <w:rPr>
                <w:rFonts w:ascii="黑体" w:hAnsi="黑体" w:eastAsia="黑体" w:cs="黑体"/>
                <w:sz w:val="24"/>
                <w:szCs w:val="24"/>
              </w:rPr>
            </w:pPr>
            <w:r>
              <w:rPr>
                <w:rFonts w:ascii="黑体" w:hAnsi="黑体" w:eastAsia="黑体" w:cs="黑体"/>
                <w:b/>
                <w:bCs/>
                <w:spacing w:val="-5"/>
                <w:sz w:val="24"/>
                <w:szCs w:val="24"/>
              </w:rPr>
              <w:t>病种名称</w:t>
            </w:r>
          </w:p>
        </w:tc>
        <w:tc>
          <w:tcPr>
            <w:tcW w:w="1290" w:type="dxa"/>
            <w:vMerge w:val="restart"/>
            <w:tcBorders>
              <w:bottom w:val="nil"/>
            </w:tcBorders>
            <w:vAlign w:val="top"/>
          </w:tcPr>
          <w:p w14:paraId="07C7671D">
            <w:pPr>
              <w:spacing w:line="373" w:lineRule="auto"/>
              <w:rPr>
                <w:rFonts w:ascii="Arial"/>
                <w:sz w:val="21"/>
              </w:rPr>
            </w:pPr>
          </w:p>
          <w:p w14:paraId="7784B5A4">
            <w:pPr>
              <w:spacing w:before="78" w:line="289" w:lineRule="auto"/>
              <w:ind w:left="287" w:right="164" w:hanging="122"/>
              <w:rPr>
                <w:rFonts w:ascii="黑体" w:hAnsi="黑体" w:eastAsia="黑体" w:cs="黑体"/>
                <w:sz w:val="24"/>
                <w:szCs w:val="24"/>
              </w:rPr>
            </w:pPr>
            <w:r>
              <w:rPr>
                <w:rFonts w:ascii="黑体" w:hAnsi="黑体" w:eastAsia="黑体" w:cs="黑体"/>
                <w:b/>
                <w:bCs/>
                <w:spacing w:val="-4"/>
                <w:sz w:val="24"/>
                <w:szCs w:val="24"/>
              </w:rPr>
              <w:t>待遇享受</w:t>
            </w:r>
            <w:r>
              <w:rPr>
                <w:rFonts w:ascii="黑体" w:hAnsi="黑体" w:eastAsia="黑体" w:cs="黑体"/>
                <w:sz w:val="24"/>
                <w:szCs w:val="24"/>
              </w:rPr>
              <w:t xml:space="preserve"> </w:t>
            </w:r>
            <w:r>
              <w:rPr>
                <w:rFonts w:ascii="黑体" w:hAnsi="黑体" w:eastAsia="黑体" w:cs="黑体"/>
                <w:b/>
                <w:bCs/>
                <w:spacing w:val="-5"/>
                <w:sz w:val="24"/>
                <w:szCs w:val="24"/>
              </w:rPr>
              <w:t>有效期</w:t>
            </w:r>
          </w:p>
        </w:tc>
        <w:tc>
          <w:tcPr>
            <w:tcW w:w="4858" w:type="dxa"/>
            <w:gridSpan w:val="2"/>
            <w:vAlign w:val="top"/>
          </w:tcPr>
          <w:p w14:paraId="05DF57F2">
            <w:pPr>
              <w:spacing w:before="247" w:line="242" w:lineRule="auto"/>
              <w:ind w:left="1950"/>
              <w:rPr>
                <w:rFonts w:ascii="黑体" w:hAnsi="黑体" w:eastAsia="黑体" w:cs="黑体"/>
                <w:sz w:val="24"/>
                <w:szCs w:val="24"/>
              </w:rPr>
            </w:pPr>
            <w:r>
              <w:rPr>
                <w:rFonts w:ascii="黑体" w:hAnsi="黑体" w:eastAsia="黑体" w:cs="黑体"/>
                <w:b/>
                <w:bCs/>
                <w:spacing w:val="-4"/>
                <w:sz w:val="24"/>
                <w:szCs w:val="24"/>
              </w:rPr>
              <w:t>居民医保</w:t>
            </w:r>
          </w:p>
        </w:tc>
        <w:tc>
          <w:tcPr>
            <w:tcW w:w="1304" w:type="dxa"/>
            <w:vMerge w:val="restart"/>
            <w:tcBorders>
              <w:bottom w:val="nil"/>
            </w:tcBorders>
            <w:vAlign w:val="top"/>
          </w:tcPr>
          <w:p w14:paraId="63319D53">
            <w:pPr>
              <w:spacing w:before="252" w:line="239" w:lineRule="auto"/>
              <w:ind w:left="176"/>
              <w:rPr>
                <w:rFonts w:ascii="黑体" w:hAnsi="黑体" w:eastAsia="黑体" w:cs="黑体"/>
                <w:sz w:val="24"/>
                <w:szCs w:val="24"/>
              </w:rPr>
            </w:pPr>
            <w:r>
              <w:rPr>
                <w:rFonts w:ascii="黑体" w:hAnsi="黑体" w:eastAsia="黑体" w:cs="黑体"/>
                <w:b/>
                <w:bCs/>
                <w:spacing w:val="-4"/>
                <w:sz w:val="24"/>
                <w:szCs w:val="24"/>
              </w:rPr>
              <w:t>省内跨市</w:t>
            </w:r>
          </w:p>
          <w:p w14:paraId="68161D79">
            <w:pPr>
              <w:spacing w:before="90" w:line="239" w:lineRule="auto"/>
              <w:ind w:left="180"/>
              <w:rPr>
                <w:rFonts w:ascii="黑体" w:hAnsi="黑体" w:eastAsia="黑体" w:cs="黑体"/>
                <w:sz w:val="24"/>
                <w:szCs w:val="24"/>
              </w:rPr>
            </w:pPr>
            <w:r>
              <w:rPr>
                <w:rFonts w:ascii="黑体" w:hAnsi="黑体" w:eastAsia="黑体" w:cs="黑体"/>
                <w:b/>
                <w:bCs/>
                <w:spacing w:val="-5"/>
                <w:sz w:val="24"/>
                <w:szCs w:val="24"/>
              </w:rPr>
              <w:t>直接结算</w:t>
            </w:r>
          </w:p>
          <w:p w14:paraId="5B201DB0">
            <w:pPr>
              <w:spacing w:before="89" w:line="239" w:lineRule="auto"/>
              <w:ind w:left="418"/>
              <w:rPr>
                <w:rFonts w:ascii="黑体" w:hAnsi="黑体" w:eastAsia="黑体" w:cs="黑体"/>
                <w:sz w:val="24"/>
                <w:szCs w:val="24"/>
              </w:rPr>
            </w:pPr>
            <w:r>
              <w:rPr>
                <w:rFonts w:ascii="黑体" w:hAnsi="黑体" w:eastAsia="黑体" w:cs="黑体"/>
                <w:b/>
                <w:bCs/>
                <w:spacing w:val="-8"/>
                <w:sz w:val="24"/>
                <w:szCs w:val="24"/>
              </w:rPr>
              <w:t>编码</w:t>
            </w:r>
          </w:p>
        </w:tc>
        <w:tc>
          <w:tcPr>
            <w:tcW w:w="1136" w:type="dxa"/>
            <w:vMerge w:val="restart"/>
            <w:tcBorders>
              <w:bottom w:val="nil"/>
            </w:tcBorders>
            <w:vAlign w:val="top"/>
          </w:tcPr>
          <w:p w14:paraId="1473383D">
            <w:pPr>
              <w:spacing w:before="250" w:line="297" w:lineRule="auto"/>
              <w:ind w:left="213" w:right="204" w:firstLine="1"/>
              <w:jc w:val="both"/>
              <w:rPr>
                <w:rFonts w:ascii="黑体" w:hAnsi="黑体" w:eastAsia="黑体" w:cs="黑体"/>
                <w:sz w:val="24"/>
                <w:szCs w:val="24"/>
              </w:rPr>
            </w:pPr>
            <w:r>
              <w:rPr>
                <w:rFonts w:ascii="黑体" w:hAnsi="黑体" w:eastAsia="黑体" w:cs="黑体"/>
                <w:b/>
                <w:bCs/>
                <w:spacing w:val="-6"/>
                <w:sz w:val="24"/>
                <w:szCs w:val="24"/>
              </w:rPr>
              <w:t>跨省直</w:t>
            </w:r>
            <w:r>
              <w:rPr>
                <w:rFonts w:ascii="黑体" w:hAnsi="黑体" w:eastAsia="黑体" w:cs="黑体"/>
                <w:sz w:val="24"/>
                <w:szCs w:val="24"/>
              </w:rPr>
              <w:t xml:space="preserve"> </w:t>
            </w:r>
            <w:r>
              <w:rPr>
                <w:rFonts w:ascii="黑体" w:hAnsi="黑体" w:eastAsia="黑体" w:cs="黑体"/>
                <w:b/>
                <w:bCs/>
                <w:spacing w:val="-5"/>
                <w:sz w:val="24"/>
                <w:szCs w:val="24"/>
              </w:rPr>
              <w:t>接结算</w:t>
            </w:r>
            <w:r>
              <w:rPr>
                <w:rFonts w:ascii="黑体" w:hAnsi="黑体" w:eastAsia="黑体" w:cs="黑体"/>
                <w:sz w:val="24"/>
                <w:szCs w:val="24"/>
              </w:rPr>
              <w:t xml:space="preserve"> </w:t>
            </w:r>
            <w:r>
              <w:rPr>
                <w:rFonts w:ascii="黑体" w:hAnsi="黑体" w:eastAsia="黑体" w:cs="黑体"/>
                <w:b/>
                <w:bCs/>
                <w:spacing w:val="52"/>
                <w:sz w:val="24"/>
                <w:szCs w:val="24"/>
              </w:rPr>
              <w:t>编码</w:t>
            </w:r>
          </w:p>
        </w:tc>
      </w:tr>
      <w:tr w14:paraId="4945A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503" w:type="dxa"/>
            <w:gridSpan w:val="2"/>
            <w:vMerge w:val="continue"/>
            <w:tcBorders>
              <w:top w:val="nil"/>
            </w:tcBorders>
            <w:vAlign w:val="top"/>
          </w:tcPr>
          <w:p w14:paraId="4CE6E86C">
            <w:pPr>
              <w:rPr>
                <w:rFonts w:ascii="Arial"/>
                <w:sz w:val="21"/>
              </w:rPr>
            </w:pPr>
          </w:p>
        </w:tc>
        <w:tc>
          <w:tcPr>
            <w:tcW w:w="1290" w:type="dxa"/>
            <w:vMerge w:val="continue"/>
            <w:tcBorders>
              <w:top w:val="nil"/>
            </w:tcBorders>
            <w:vAlign w:val="top"/>
          </w:tcPr>
          <w:p w14:paraId="2E08B2F8">
            <w:pPr>
              <w:rPr>
                <w:rFonts w:ascii="Arial"/>
                <w:sz w:val="21"/>
              </w:rPr>
            </w:pPr>
          </w:p>
        </w:tc>
        <w:tc>
          <w:tcPr>
            <w:tcW w:w="3209" w:type="dxa"/>
            <w:vAlign w:val="top"/>
          </w:tcPr>
          <w:p w14:paraId="492DA643">
            <w:pPr>
              <w:spacing w:before="105" w:line="239" w:lineRule="auto"/>
              <w:ind w:left="1129"/>
              <w:rPr>
                <w:rFonts w:ascii="黑体" w:hAnsi="黑体" w:eastAsia="黑体" w:cs="黑体"/>
                <w:sz w:val="24"/>
                <w:szCs w:val="24"/>
              </w:rPr>
            </w:pPr>
            <w:r>
              <w:rPr>
                <w:rFonts w:ascii="黑体" w:hAnsi="黑体" w:eastAsia="黑体" w:cs="黑体"/>
                <w:b/>
                <w:bCs/>
                <w:spacing w:val="-5"/>
                <w:sz w:val="24"/>
                <w:szCs w:val="24"/>
              </w:rPr>
              <w:t>支付限额</w:t>
            </w:r>
          </w:p>
          <w:p w14:paraId="13745B0C">
            <w:pPr>
              <w:spacing w:before="88" w:line="222" w:lineRule="auto"/>
              <w:ind w:left="511"/>
              <w:rPr>
                <w:rFonts w:ascii="黑体" w:hAnsi="黑体" w:eastAsia="黑体" w:cs="黑体"/>
                <w:sz w:val="24"/>
                <w:szCs w:val="24"/>
              </w:rPr>
            </w:pPr>
            <w:r>
              <w:rPr>
                <w:rFonts w:ascii="黑体" w:hAnsi="黑体" w:eastAsia="黑体" w:cs="黑体"/>
                <w:b/>
                <w:bCs/>
                <w:spacing w:val="-9"/>
                <w:sz w:val="24"/>
                <w:szCs w:val="24"/>
              </w:rPr>
              <w:t>（</w:t>
            </w:r>
            <w:r>
              <w:rPr>
                <w:rFonts w:ascii="黑体" w:hAnsi="黑体" w:eastAsia="黑体" w:cs="黑体"/>
                <w:spacing w:val="-50"/>
                <w:sz w:val="24"/>
                <w:szCs w:val="24"/>
              </w:rPr>
              <w:t xml:space="preserve"> </w:t>
            </w:r>
            <w:r>
              <w:rPr>
                <w:rFonts w:ascii="黑体" w:hAnsi="黑体" w:eastAsia="黑体" w:cs="黑体"/>
                <w:b/>
                <w:bCs/>
                <w:spacing w:val="-9"/>
                <w:sz w:val="24"/>
                <w:szCs w:val="24"/>
              </w:rPr>
              <w:t>含个人自付部分</w:t>
            </w:r>
            <w:r>
              <w:rPr>
                <w:rFonts w:ascii="黑体" w:hAnsi="黑体" w:eastAsia="黑体" w:cs="黑体"/>
                <w:spacing w:val="-62"/>
                <w:sz w:val="24"/>
                <w:szCs w:val="24"/>
              </w:rPr>
              <w:t xml:space="preserve"> </w:t>
            </w:r>
            <w:r>
              <w:rPr>
                <w:rFonts w:ascii="黑体" w:hAnsi="黑体" w:eastAsia="黑体" w:cs="黑体"/>
                <w:b/>
                <w:bCs/>
                <w:spacing w:val="-9"/>
                <w:sz w:val="24"/>
                <w:szCs w:val="24"/>
              </w:rPr>
              <w:t>）</w:t>
            </w:r>
          </w:p>
        </w:tc>
        <w:tc>
          <w:tcPr>
            <w:tcW w:w="1649" w:type="dxa"/>
            <w:vAlign w:val="top"/>
          </w:tcPr>
          <w:p w14:paraId="40F44A11">
            <w:pPr>
              <w:spacing w:before="306" w:line="242" w:lineRule="auto"/>
              <w:ind w:left="348"/>
              <w:rPr>
                <w:rFonts w:ascii="黑体" w:hAnsi="黑体" w:eastAsia="黑体" w:cs="黑体"/>
                <w:sz w:val="24"/>
                <w:szCs w:val="24"/>
              </w:rPr>
            </w:pPr>
            <w:r>
              <w:rPr>
                <w:rFonts w:ascii="黑体" w:hAnsi="黑体" w:eastAsia="黑体" w:cs="黑体"/>
                <w:b/>
                <w:bCs/>
                <w:spacing w:val="-5"/>
                <w:sz w:val="24"/>
                <w:szCs w:val="24"/>
              </w:rPr>
              <w:t>支付比例</w:t>
            </w:r>
          </w:p>
        </w:tc>
        <w:tc>
          <w:tcPr>
            <w:tcW w:w="1304" w:type="dxa"/>
            <w:vMerge w:val="continue"/>
            <w:tcBorders>
              <w:top w:val="nil"/>
            </w:tcBorders>
            <w:vAlign w:val="top"/>
          </w:tcPr>
          <w:p w14:paraId="33CDFA3D">
            <w:pPr>
              <w:rPr>
                <w:rFonts w:ascii="Arial"/>
                <w:sz w:val="21"/>
              </w:rPr>
            </w:pPr>
          </w:p>
        </w:tc>
        <w:tc>
          <w:tcPr>
            <w:tcW w:w="1136" w:type="dxa"/>
            <w:vMerge w:val="continue"/>
            <w:tcBorders>
              <w:top w:val="nil"/>
            </w:tcBorders>
            <w:vAlign w:val="top"/>
          </w:tcPr>
          <w:p w14:paraId="2D23B435">
            <w:pPr>
              <w:rPr>
                <w:rFonts w:ascii="Arial"/>
                <w:sz w:val="21"/>
              </w:rPr>
            </w:pPr>
          </w:p>
        </w:tc>
      </w:tr>
      <w:tr w14:paraId="073D7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83" w:type="dxa"/>
            <w:vMerge w:val="restart"/>
            <w:tcBorders>
              <w:bottom w:val="nil"/>
            </w:tcBorders>
            <w:vAlign w:val="top"/>
          </w:tcPr>
          <w:p w14:paraId="30320383">
            <w:pPr>
              <w:rPr>
                <w:rFonts w:ascii="Arial"/>
                <w:sz w:val="21"/>
              </w:rPr>
            </w:pPr>
          </w:p>
        </w:tc>
        <w:tc>
          <w:tcPr>
            <w:tcW w:w="4920" w:type="dxa"/>
            <w:vAlign w:val="top"/>
          </w:tcPr>
          <w:p w14:paraId="15F5A308">
            <w:pPr>
              <w:pStyle w:val="11"/>
              <w:spacing w:before="60" w:line="161" w:lineRule="auto"/>
              <w:ind w:left="113"/>
              <w:rPr>
                <w:sz w:val="22"/>
                <w:szCs w:val="22"/>
              </w:rPr>
            </w:pPr>
            <w:r>
              <w:rPr>
                <w:spacing w:val="-3"/>
                <w:sz w:val="22"/>
                <w:szCs w:val="22"/>
              </w:rPr>
              <w:t>18.造血干细胞移植后抗排异治疗</w:t>
            </w:r>
          </w:p>
        </w:tc>
        <w:tc>
          <w:tcPr>
            <w:tcW w:w="1290" w:type="dxa"/>
            <w:vAlign w:val="top"/>
          </w:tcPr>
          <w:p w14:paraId="2BE0B00C">
            <w:pPr>
              <w:pStyle w:val="11"/>
              <w:spacing w:before="60" w:line="161" w:lineRule="auto"/>
              <w:ind w:left="457"/>
              <w:rPr>
                <w:sz w:val="22"/>
                <w:szCs w:val="22"/>
              </w:rPr>
            </w:pPr>
            <w:r>
              <w:rPr>
                <w:spacing w:val="17"/>
                <w:sz w:val="22"/>
                <w:szCs w:val="22"/>
              </w:rPr>
              <w:t>2年</w:t>
            </w:r>
          </w:p>
        </w:tc>
        <w:tc>
          <w:tcPr>
            <w:tcW w:w="3209" w:type="dxa"/>
            <w:vAlign w:val="top"/>
          </w:tcPr>
          <w:p w14:paraId="6F90FBD2">
            <w:pPr>
              <w:pStyle w:val="11"/>
              <w:spacing w:before="60" w:line="161" w:lineRule="auto"/>
              <w:ind w:left="113"/>
              <w:rPr>
                <w:sz w:val="22"/>
                <w:szCs w:val="22"/>
              </w:rPr>
            </w:pPr>
            <w:r>
              <w:rPr>
                <w:spacing w:val="-9"/>
                <w:sz w:val="22"/>
                <w:szCs w:val="22"/>
              </w:rPr>
              <w:t>每医保年度支付限额 55000 元</w:t>
            </w:r>
          </w:p>
        </w:tc>
        <w:tc>
          <w:tcPr>
            <w:tcW w:w="1649" w:type="dxa"/>
            <w:vMerge w:val="restart"/>
            <w:tcBorders>
              <w:bottom w:val="nil"/>
            </w:tcBorders>
            <w:vAlign w:val="top"/>
          </w:tcPr>
          <w:p w14:paraId="08538869">
            <w:pPr>
              <w:rPr>
                <w:rFonts w:ascii="Arial"/>
                <w:sz w:val="21"/>
              </w:rPr>
            </w:pPr>
          </w:p>
        </w:tc>
        <w:tc>
          <w:tcPr>
            <w:tcW w:w="1304" w:type="dxa"/>
            <w:vAlign w:val="top"/>
          </w:tcPr>
          <w:p w14:paraId="5C21CDF7">
            <w:pPr>
              <w:pStyle w:val="11"/>
              <w:spacing w:before="91" w:line="223" w:lineRule="exact"/>
              <w:ind w:left="323"/>
              <w:rPr>
                <w:sz w:val="22"/>
                <w:szCs w:val="22"/>
              </w:rPr>
            </w:pPr>
            <w:r>
              <w:rPr>
                <w:spacing w:val="-25"/>
                <w:w w:val="96"/>
                <w:position w:val="-2"/>
                <w:sz w:val="22"/>
                <w:szCs w:val="22"/>
              </w:rPr>
              <w:t>M08302</w:t>
            </w:r>
          </w:p>
        </w:tc>
        <w:tc>
          <w:tcPr>
            <w:tcW w:w="1136" w:type="dxa"/>
            <w:vAlign w:val="top"/>
          </w:tcPr>
          <w:p w14:paraId="67918BCC">
            <w:pPr>
              <w:pStyle w:val="11"/>
              <w:spacing w:before="91" w:line="223" w:lineRule="exact"/>
              <w:ind w:left="238"/>
              <w:rPr>
                <w:sz w:val="22"/>
                <w:szCs w:val="22"/>
              </w:rPr>
            </w:pPr>
            <w:r>
              <w:rPr>
                <w:spacing w:val="-25"/>
                <w:w w:val="96"/>
                <w:position w:val="-2"/>
                <w:sz w:val="22"/>
                <w:szCs w:val="22"/>
              </w:rPr>
              <w:t>M08302</w:t>
            </w:r>
          </w:p>
        </w:tc>
      </w:tr>
      <w:tr w14:paraId="4D059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83" w:type="dxa"/>
            <w:vMerge w:val="continue"/>
            <w:tcBorders>
              <w:top w:val="nil"/>
              <w:bottom w:val="nil"/>
            </w:tcBorders>
            <w:vAlign w:val="top"/>
          </w:tcPr>
          <w:p w14:paraId="7AACB712">
            <w:pPr>
              <w:rPr>
                <w:rFonts w:ascii="Arial"/>
                <w:sz w:val="21"/>
              </w:rPr>
            </w:pPr>
          </w:p>
        </w:tc>
        <w:tc>
          <w:tcPr>
            <w:tcW w:w="4920" w:type="dxa"/>
            <w:vAlign w:val="top"/>
          </w:tcPr>
          <w:p w14:paraId="64791EFD">
            <w:pPr>
              <w:pStyle w:val="11"/>
              <w:spacing w:before="62" w:line="160" w:lineRule="auto"/>
              <w:ind w:left="113"/>
              <w:rPr>
                <w:sz w:val="22"/>
                <w:szCs w:val="22"/>
              </w:rPr>
            </w:pPr>
            <w:r>
              <w:rPr>
                <w:spacing w:val="-4"/>
                <w:sz w:val="22"/>
                <w:szCs w:val="22"/>
              </w:rPr>
              <w:t>19.肺脏移植术后抗排异治疗</w:t>
            </w:r>
          </w:p>
        </w:tc>
        <w:tc>
          <w:tcPr>
            <w:tcW w:w="1290" w:type="dxa"/>
            <w:vAlign w:val="top"/>
          </w:tcPr>
          <w:p w14:paraId="0BBA607C">
            <w:pPr>
              <w:pStyle w:val="11"/>
              <w:spacing w:before="62" w:line="160" w:lineRule="auto"/>
              <w:ind w:left="457"/>
              <w:rPr>
                <w:sz w:val="22"/>
                <w:szCs w:val="22"/>
              </w:rPr>
            </w:pPr>
            <w:r>
              <w:rPr>
                <w:spacing w:val="17"/>
                <w:sz w:val="22"/>
                <w:szCs w:val="22"/>
              </w:rPr>
              <w:t>2年</w:t>
            </w:r>
          </w:p>
        </w:tc>
        <w:tc>
          <w:tcPr>
            <w:tcW w:w="3209" w:type="dxa"/>
            <w:vMerge w:val="restart"/>
            <w:tcBorders>
              <w:bottom w:val="nil"/>
            </w:tcBorders>
            <w:vAlign w:val="top"/>
          </w:tcPr>
          <w:p w14:paraId="4A4D26C2">
            <w:pPr>
              <w:spacing w:line="314" w:lineRule="auto"/>
              <w:rPr>
                <w:rFonts w:ascii="Arial"/>
                <w:sz w:val="21"/>
              </w:rPr>
            </w:pPr>
          </w:p>
          <w:p w14:paraId="3765E500">
            <w:pPr>
              <w:spacing w:line="314" w:lineRule="auto"/>
              <w:rPr>
                <w:rFonts w:ascii="Arial"/>
                <w:sz w:val="21"/>
              </w:rPr>
            </w:pPr>
          </w:p>
          <w:p w14:paraId="7C3C0FE3">
            <w:pPr>
              <w:pStyle w:val="11"/>
              <w:spacing w:before="94" w:line="201" w:lineRule="auto"/>
              <w:ind w:left="113"/>
              <w:rPr>
                <w:sz w:val="22"/>
                <w:szCs w:val="22"/>
              </w:rPr>
            </w:pPr>
            <w:r>
              <w:rPr>
                <w:spacing w:val="-8"/>
                <w:sz w:val="22"/>
                <w:szCs w:val="22"/>
              </w:rPr>
              <w:t>每医保年度支付限额 77000 元</w:t>
            </w:r>
          </w:p>
        </w:tc>
        <w:tc>
          <w:tcPr>
            <w:tcW w:w="1649" w:type="dxa"/>
            <w:vMerge w:val="continue"/>
            <w:tcBorders>
              <w:top w:val="nil"/>
              <w:bottom w:val="nil"/>
            </w:tcBorders>
            <w:vAlign w:val="top"/>
          </w:tcPr>
          <w:p w14:paraId="61B082C8">
            <w:pPr>
              <w:rPr>
                <w:rFonts w:ascii="Arial"/>
                <w:sz w:val="21"/>
              </w:rPr>
            </w:pPr>
          </w:p>
        </w:tc>
        <w:tc>
          <w:tcPr>
            <w:tcW w:w="1304" w:type="dxa"/>
            <w:vAlign w:val="top"/>
          </w:tcPr>
          <w:p w14:paraId="3E844E3D">
            <w:pPr>
              <w:pStyle w:val="11"/>
              <w:spacing w:before="93" w:line="221" w:lineRule="exact"/>
              <w:ind w:left="325"/>
              <w:rPr>
                <w:sz w:val="22"/>
                <w:szCs w:val="22"/>
              </w:rPr>
            </w:pPr>
            <w:r>
              <w:rPr>
                <w:spacing w:val="-26"/>
                <w:w w:val="97"/>
                <w:position w:val="-2"/>
                <w:sz w:val="22"/>
                <w:szCs w:val="22"/>
              </w:rPr>
              <w:t>M08305</w:t>
            </w:r>
          </w:p>
        </w:tc>
        <w:tc>
          <w:tcPr>
            <w:tcW w:w="1136" w:type="dxa"/>
            <w:vAlign w:val="top"/>
          </w:tcPr>
          <w:p w14:paraId="5A98CDDA">
            <w:pPr>
              <w:pStyle w:val="11"/>
              <w:spacing w:before="93" w:line="221" w:lineRule="exact"/>
              <w:ind w:left="238"/>
              <w:rPr>
                <w:sz w:val="22"/>
                <w:szCs w:val="22"/>
              </w:rPr>
            </w:pPr>
            <w:r>
              <w:rPr>
                <w:spacing w:val="-26"/>
                <w:w w:val="97"/>
                <w:position w:val="-2"/>
                <w:sz w:val="22"/>
                <w:szCs w:val="22"/>
              </w:rPr>
              <w:t>M08305</w:t>
            </w:r>
          </w:p>
        </w:tc>
      </w:tr>
      <w:tr w14:paraId="75A1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83" w:type="dxa"/>
            <w:vMerge w:val="continue"/>
            <w:tcBorders>
              <w:top w:val="nil"/>
              <w:bottom w:val="nil"/>
            </w:tcBorders>
            <w:vAlign w:val="top"/>
          </w:tcPr>
          <w:p w14:paraId="36E35004">
            <w:pPr>
              <w:rPr>
                <w:rFonts w:ascii="Arial"/>
                <w:sz w:val="21"/>
              </w:rPr>
            </w:pPr>
          </w:p>
        </w:tc>
        <w:tc>
          <w:tcPr>
            <w:tcW w:w="4920" w:type="dxa"/>
            <w:vAlign w:val="top"/>
          </w:tcPr>
          <w:p w14:paraId="6EB52B5A">
            <w:pPr>
              <w:pStyle w:val="11"/>
              <w:spacing w:before="62" w:line="160" w:lineRule="auto"/>
              <w:ind w:left="112"/>
              <w:rPr>
                <w:sz w:val="22"/>
                <w:szCs w:val="22"/>
              </w:rPr>
            </w:pPr>
            <w:r>
              <w:rPr>
                <w:spacing w:val="-3"/>
                <w:sz w:val="22"/>
                <w:szCs w:val="22"/>
              </w:rPr>
              <w:t>20.心脏移植术后抗排异治疗</w:t>
            </w:r>
          </w:p>
        </w:tc>
        <w:tc>
          <w:tcPr>
            <w:tcW w:w="1290" w:type="dxa"/>
            <w:vAlign w:val="top"/>
          </w:tcPr>
          <w:p w14:paraId="3939085D">
            <w:pPr>
              <w:pStyle w:val="11"/>
              <w:spacing w:before="62" w:line="160" w:lineRule="auto"/>
              <w:ind w:left="457"/>
              <w:rPr>
                <w:sz w:val="22"/>
                <w:szCs w:val="22"/>
              </w:rPr>
            </w:pPr>
            <w:r>
              <w:rPr>
                <w:spacing w:val="17"/>
                <w:sz w:val="22"/>
                <w:szCs w:val="22"/>
              </w:rPr>
              <w:t>2年</w:t>
            </w:r>
          </w:p>
        </w:tc>
        <w:tc>
          <w:tcPr>
            <w:tcW w:w="3209" w:type="dxa"/>
            <w:vMerge w:val="continue"/>
            <w:tcBorders>
              <w:top w:val="nil"/>
              <w:bottom w:val="nil"/>
            </w:tcBorders>
            <w:vAlign w:val="top"/>
          </w:tcPr>
          <w:p w14:paraId="68AE62EA">
            <w:pPr>
              <w:rPr>
                <w:rFonts w:ascii="Arial"/>
                <w:sz w:val="21"/>
              </w:rPr>
            </w:pPr>
          </w:p>
        </w:tc>
        <w:tc>
          <w:tcPr>
            <w:tcW w:w="1649" w:type="dxa"/>
            <w:vMerge w:val="continue"/>
            <w:tcBorders>
              <w:top w:val="nil"/>
              <w:bottom w:val="nil"/>
            </w:tcBorders>
            <w:vAlign w:val="top"/>
          </w:tcPr>
          <w:p w14:paraId="3D40811E">
            <w:pPr>
              <w:rPr>
                <w:rFonts w:ascii="Arial"/>
                <w:sz w:val="21"/>
              </w:rPr>
            </w:pPr>
          </w:p>
        </w:tc>
        <w:tc>
          <w:tcPr>
            <w:tcW w:w="1304" w:type="dxa"/>
            <w:vAlign w:val="top"/>
          </w:tcPr>
          <w:p w14:paraId="53D1F260">
            <w:pPr>
              <w:pStyle w:val="11"/>
              <w:spacing w:before="93" w:line="221" w:lineRule="exact"/>
              <w:ind w:left="323"/>
              <w:rPr>
                <w:sz w:val="22"/>
                <w:szCs w:val="22"/>
              </w:rPr>
            </w:pPr>
            <w:r>
              <w:rPr>
                <w:spacing w:val="-26"/>
                <w:w w:val="97"/>
                <w:position w:val="-2"/>
                <w:sz w:val="22"/>
                <w:szCs w:val="22"/>
              </w:rPr>
              <w:t>M08303</w:t>
            </w:r>
          </w:p>
        </w:tc>
        <w:tc>
          <w:tcPr>
            <w:tcW w:w="1136" w:type="dxa"/>
            <w:vAlign w:val="top"/>
          </w:tcPr>
          <w:p w14:paraId="4E818771">
            <w:pPr>
              <w:pStyle w:val="11"/>
              <w:spacing w:before="93" w:line="221" w:lineRule="exact"/>
              <w:ind w:left="236"/>
              <w:rPr>
                <w:sz w:val="22"/>
                <w:szCs w:val="22"/>
              </w:rPr>
            </w:pPr>
            <w:r>
              <w:rPr>
                <w:spacing w:val="-26"/>
                <w:w w:val="97"/>
                <w:position w:val="-2"/>
                <w:sz w:val="22"/>
                <w:szCs w:val="22"/>
              </w:rPr>
              <w:t>M08303</w:t>
            </w:r>
          </w:p>
        </w:tc>
      </w:tr>
      <w:tr w14:paraId="31DE1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vAlign w:val="top"/>
          </w:tcPr>
          <w:p w14:paraId="58878FC7">
            <w:pPr>
              <w:rPr>
                <w:rFonts w:ascii="Arial"/>
                <w:sz w:val="21"/>
              </w:rPr>
            </w:pPr>
          </w:p>
        </w:tc>
        <w:tc>
          <w:tcPr>
            <w:tcW w:w="4920" w:type="dxa"/>
            <w:vAlign w:val="top"/>
          </w:tcPr>
          <w:p w14:paraId="5AC5DA60">
            <w:pPr>
              <w:pStyle w:val="11"/>
              <w:spacing w:before="64" w:line="159" w:lineRule="auto"/>
              <w:ind w:left="112"/>
              <w:rPr>
                <w:sz w:val="22"/>
                <w:szCs w:val="22"/>
              </w:rPr>
            </w:pPr>
            <w:r>
              <w:rPr>
                <w:spacing w:val="-3"/>
                <w:sz w:val="22"/>
                <w:szCs w:val="22"/>
              </w:rPr>
              <w:t>21.肝脏移植术后抗排异治疗</w:t>
            </w:r>
          </w:p>
        </w:tc>
        <w:tc>
          <w:tcPr>
            <w:tcW w:w="1290" w:type="dxa"/>
            <w:vAlign w:val="top"/>
          </w:tcPr>
          <w:p w14:paraId="22A8E1BE">
            <w:pPr>
              <w:pStyle w:val="11"/>
              <w:spacing w:before="64" w:line="159" w:lineRule="auto"/>
              <w:ind w:left="457"/>
              <w:rPr>
                <w:sz w:val="22"/>
                <w:szCs w:val="22"/>
              </w:rPr>
            </w:pPr>
            <w:r>
              <w:rPr>
                <w:spacing w:val="17"/>
                <w:sz w:val="22"/>
                <w:szCs w:val="22"/>
              </w:rPr>
              <w:t>2年</w:t>
            </w:r>
          </w:p>
        </w:tc>
        <w:tc>
          <w:tcPr>
            <w:tcW w:w="3209" w:type="dxa"/>
            <w:vMerge w:val="continue"/>
            <w:tcBorders>
              <w:top w:val="nil"/>
              <w:bottom w:val="nil"/>
            </w:tcBorders>
            <w:vAlign w:val="top"/>
          </w:tcPr>
          <w:p w14:paraId="0E02164B">
            <w:pPr>
              <w:rPr>
                <w:rFonts w:ascii="Arial"/>
                <w:sz w:val="21"/>
              </w:rPr>
            </w:pPr>
          </w:p>
        </w:tc>
        <w:tc>
          <w:tcPr>
            <w:tcW w:w="1649" w:type="dxa"/>
            <w:vMerge w:val="continue"/>
            <w:tcBorders>
              <w:top w:val="nil"/>
              <w:bottom w:val="nil"/>
            </w:tcBorders>
            <w:vAlign w:val="top"/>
          </w:tcPr>
          <w:p w14:paraId="5174D84C">
            <w:pPr>
              <w:rPr>
                <w:rFonts w:ascii="Arial"/>
                <w:sz w:val="21"/>
              </w:rPr>
            </w:pPr>
          </w:p>
        </w:tc>
        <w:tc>
          <w:tcPr>
            <w:tcW w:w="1304" w:type="dxa"/>
            <w:vAlign w:val="top"/>
          </w:tcPr>
          <w:p w14:paraId="3584EB72">
            <w:pPr>
              <w:pStyle w:val="11"/>
              <w:spacing w:before="95" w:line="220" w:lineRule="exact"/>
              <w:ind w:left="318"/>
              <w:rPr>
                <w:sz w:val="22"/>
                <w:szCs w:val="22"/>
              </w:rPr>
            </w:pPr>
            <w:r>
              <w:rPr>
                <w:spacing w:val="-20"/>
                <w:w w:val="93"/>
                <w:position w:val="-2"/>
                <w:sz w:val="22"/>
                <w:szCs w:val="22"/>
              </w:rPr>
              <w:t>M08304</w:t>
            </w:r>
          </w:p>
        </w:tc>
        <w:tc>
          <w:tcPr>
            <w:tcW w:w="1136" w:type="dxa"/>
            <w:vAlign w:val="top"/>
          </w:tcPr>
          <w:p w14:paraId="03F83D37">
            <w:pPr>
              <w:pStyle w:val="11"/>
              <w:spacing w:before="95" w:line="220" w:lineRule="exact"/>
              <w:ind w:left="233"/>
              <w:rPr>
                <w:sz w:val="22"/>
                <w:szCs w:val="22"/>
              </w:rPr>
            </w:pPr>
            <w:r>
              <w:rPr>
                <w:spacing w:val="-20"/>
                <w:w w:val="93"/>
                <w:position w:val="-2"/>
                <w:sz w:val="22"/>
                <w:szCs w:val="22"/>
              </w:rPr>
              <w:t>M08304</w:t>
            </w:r>
          </w:p>
        </w:tc>
      </w:tr>
      <w:tr w14:paraId="0D2D7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vAlign w:val="top"/>
          </w:tcPr>
          <w:p w14:paraId="7E989CE1">
            <w:pPr>
              <w:rPr>
                <w:rFonts w:ascii="Arial"/>
                <w:sz w:val="21"/>
              </w:rPr>
            </w:pPr>
          </w:p>
        </w:tc>
        <w:tc>
          <w:tcPr>
            <w:tcW w:w="4920" w:type="dxa"/>
            <w:vAlign w:val="top"/>
          </w:tcPr>
          <w:p w14:paraId="77EE88A7">
            <w:pPr>
              <w:pStyle w:val="11"/>
              <w:spacing w:before="63" w:line="160" w:lineRule="auto"/>
              <w:ind w:left="112"/>
              <w:rPr>
                <w:sz w:val="22"/>
                <w:szCs w:val="22"/>
              </w:rPr>
            </w:pPr>
            <w:r>
              <w:rPr>
                <w:spacing w:val="-5"/>
                <w:sz w:val="22"/>
                <w:szCs w:val="22"/>
              </w:rPr>
              <w:t>22.</w:t>
            </w:r>
            <w:r>
              <w:rPr>
                <w:spacing w:val="-31"/>
                <w:sz w:val="22"/>
                <w:szCs w:val="22"/>
              </w:rPr>
              <w:t xml:space="preserve"> </w:t>
            </w:r>
            <w:r>
              <w:rPr>
                <w:spacing w:val="-5"/>
                <w:sz w:val="22"/>
                <w:szCs w:val="22"/>
              </w:rPr>
              <w:t>肾脏移植术后抗排异治疗</w:t>
            </w:r>
          </w:p>
        </w:tc>
        <w:tc>
          <w:tcPr>
            <w:tcW w:w="1290" w:type="dxa"/>
            <w:vAlign w:val="top"/>
          </w:tcPr>
          <w:p w14:paraId="53B31B2F">
            <w:pPr>
              <w:pStyle w:val="11"/>
              <w:spacing w:before="63" w:line="160" w:lineRule="auto"/>
              <w:ind w:left="457"/>
              <w:rPr>
                <w:sz w:val="22"/>
                <w:szCs w:val="22"/>
              </w:rPr>
            </w:pPr>
            <w:r>
              <w:rPr>
                <w:spacing w:val="17"/>
                <w:sz w:val="22"/>
                <w:szCs w:val="22"/>
              </w:rPr>
              <w:t>2年</w:t>
            </w:r>
          </w:p>
        </w:tc>
        <w:tc>
          <w:tcPr>
            <w:tcW w:w="3209" w:type="dxa"/>
            <w:vMerge w:val="continue"/>
            <w:tcBorders>
              <w:top w:val="nil"/>
              <w:bottom w:val="nil"/>
            </w:tcBorders>
            <w:vAlign w:val="top"/>
          </w:tcPr>
          <w:p w14:paraId="7D5E50FC">
            <w:pPr>
              <w:rPr>
                <w:rFonts w:ascii="Arial"/>
                <w:sz w:val="21"/>
              </w:rPr>
            </w:pPr>
          </w:p>
        </w:tc>
        <w:tc>
          <w:tcPr>
            <w:tcW w:w="1649" w:type="dxa"/>
            <w:vMerge w:val="continue"/>
            <w:tcBorders>
              <w:top w:val="nil"/>
              <w:bottom w:val="nil"/>
            </w:tcBorders>
            <w:vAlign w:val="top"/>
          </w:tcPr>
          <w:p w14:paraId="13A1269C">
            <w:pPr>
              <w:rPr>
                <w:rFonts w:ascii="Arial"/>
                <w:sz w:val="21"/>
              </w:rPr>
            </w:pPr>
          </w:p>
        </w:tc>
        <w:tc>
          <w:tcPr>
            <w:tcW w:w="1304" w:type="dxa"/>
            <w:vAlign w:val="top"/>
          </w:tcPr>
          <w:p w14:paraId="7FE4B998">
            <w:pPr>
              <w:pStyle w:val="11"/>
              <w:spacing w:before="94" w:line="221" w:lineRule="exact"/>
              <w:ind w:left="325"/>
              <w:rPr>
                <w:sz w:val="22"/>
                <w:szCs w:val="22"/>
              </w:rPr>
            </w:pPr>
            <w:r>
              <w:rPr>
                <w:spacing w:val="-30"/>
                <w:position w:val="-2"/>
                <w:sz w:val="22"/>
                <w:szCs w:val="22"/>
              </w:rPr>
              <w:t>M08301</w:t>
            </w:r>
          </w:p>
        </w:tc>
        <w:tc>
          <w:tcPr>
            <w:tcW w:w="1136" w:type="dxa"/>
            <w:vAlign w:val="top"/>
          </w:tcPr>
          <w:p w14:paraId="090894F6">
            <w:pPr>
              <w:pStyle w:val="11"/>
              <w:spacing w:before="94" w:line="221" w:lineRule="exact"/>
              <w:ind w:left="240"/>
              <w:rPr>
                <w:sz w:val="22"/>
                <w:szCs w:val="22"/>
              </w:rPr>
            </w:pPr>
            <w:r>
              <w:rPr>
                <w:spacing w:val="-30"/>
                <w:position w:val="-2"/>
                <w:sz w:val="22"/>
                <w:szCs w:val="22"/>
              </w:rPr>
              <w:t>M08301</w:t>
            </w:r>
          </w:p>
        </w:tc>
      </w:tr>
      <w:tr w14:paraId="3D7FB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83" w:type="dxa"/>
            <w:vMerge w:val="continue"/>
            <w:tcBorders>
              <w:top w:val="nil"/>
              <w:bottom w:val="nil"/>
            </w:tcBorders>
            <w:vAlign w:val="top"/>
          </w:tcPr>
          <w:p w14:paraId="037B02F6">
            <w:pPr>
              <w:rPr>
                <w:rFonts w:ascii="Arial"/>
                <w:sz w:val="21"/>
              </w:rPr>
            </w:pPr>
          </w:p>
        </w:tc>
        <w:tc>
          <w:tcPr>
            <w:tcW w:w="4920" w:type="dxa"/>
            <w:vAlign w:val="top"/>
          </w:tcPr>
          <w:p w14:paraId="2C915879">
            <w:pPr>
              <w:pStyle w:val="11"/>
              <w:spacing w:before="64" w:line="159" w:lineRule="auto"/>
              <w:ind w:left="112"/>
              <w:rPr>
                <w:sz w:val="22"/>
                <w:szCs w:val="22"/>
              </w:rPr>
            </w:pPr>
            <w:r>
              <w:rPr>
                <w:spacing w:val="-5"/>
                <w:sz w:val="22"/>
                <w:szCs w:val="22"/>
              </w:rPr>
              <w:t>23.肺动脉高压</w:t>
            </w:r>
          </w:p>
        </w:tc>
        <w:tc>
          <w:tcPr>
            <w:tcW w:w="1290" w:type="dxa"/>
            <w:vAlign w:val="top"/>
          </w:tcPr>
          <w:p w14:paraId="15958E01">
            <w:pPr>
              <w:pStyle w:val="11"/>
              <w:spacing w:before="64" w:line="159" w:lineRule="auto"/>
              <w:ind w:left="429"/>
              <w:rPr>
                <w:sz w:val="22"/>
                <w:szCs w:val="22"/>
              </w:rPr>
            </w:pPr>
            <w:r>
              <w:rPr>
                <w:spacing w:val="-3"/>
                <w:sz w:val="22"/>
                <w:szCs w:val="22"/>
              </w:rPr>
              <w:t>长期</w:t>
            </w:r>
          </w:p>
        </w:tc>
        <w:tc>
          <w:tcPr>
            <w:tcW w:w="3209" w:type="dxa"/>
            <w:vMerge w:val="continue"/>
            <w:tcBorders>
              <w:top w:val="nil"/>
              <w:bottom w:val="nil"/>
            </w:tcBorders>
            <w:vAlign w:val="top"/>
          </w:tcPr>
          <w:p w14:paraId="19988E26">
            <w:pPr>
              <w:rPr>
                <w:rFonts w:ascii="Arial"/>
                <w:sz w:val="21"/>
              </w:rPr>
            </w:pPr>
          </w:p>
        </w:tc>
        <w:tc>
          <w:tcPr>
            <w:tcW w:w="1649" w:type="dxa"/>
            <w:vMerge w:val="continue"/>
            <w:tcBorders>
              <w:top w:val="nil"/>
              <w:bottom w:val="nil"/>
            </w:tcBorders>
            <w:vAlign w:val="top"/>
          </w:tcPr>
          <w:p w14:paraId="1276FE5C">
            <w:pPr>
              <w:rPr>
                <w:rFonts w:ascii="Arial"/>
                <w:sz w:val="21"/>
              </w:rPr>
            </w:pPr>
          </w:p>
        </w:tc>
        <w:tc>
          <w:tcPr>
            <w:tcW w:w="1304" w:type="dxa"/>
            <w:vAlign w:val="top"/>
          </w:tcPr>
          <w:p w14:paraId="1602F8CA">
            <w:pPr>
              <w:pStyle w:val="11"/>
              <w:spacing w:before="95" w:line="220" w:lineRule="exact"/>
              <w:ind w:left="325"/>
              <w:rPr>
                <w:sz w:val="22"/>
                <w:szCs w:val="22"/>
              </w:rPr>
            </w:pPr>
            <w:r>
              <w:rPr>
                <w:spacing w:val="-18"/>
                <w:w w:val="92"/>
                <w:position w:val="-4"/>
                <w:sz w:val="22"/>
                <w:szCs w:val="22"/>
              </w:rPr>
              <w:t>M04000</w:t>
            </w:r>
          </w:p>
        </w:tc>
        <w:tc>
          <w:tcPr>
            <w:tcW w:w="1136" w:type="dxa"/>
            <w:vAlign w:val="top"/>
          </w:tcPr>
          <w:p w14:paraId="77B41B73">
            <w:pPr>
              <w:rPr>
                <w:rFonts w:ascii="Arial"/>
                <w:sz w:val="21"/>
              </w:rPr>
            </w:pPr>
          </w:p>
        </w:tc>
      </w:tr>
      <w:tr w14:paraId="3ECC7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583" w:type="dxa"/>
            <w:vMerge w:val="continue"/>
            <w:tcBorders>
              <w:top w:val="nil"/>
            </w:tcBorders>
            <w:vAlign w:val="top"/>
          </w:tcPr>
          <w:p w14:paraId="2431F527">
            <w:pPr>
              <w:rPr>
                <w:rFonts w:ascii="Arial"/>
                <w:sz w:val="21"/>
              </w:rPr>
            </w:pPr>
          </w:p>
        </w:tc>
        <w:tc>
          <w:tcPr>
            <w:tcW w:w="4920" w:type="dxa"/>
            <w:vAlign w:val="top"/>
          </w:tcPr>
          <w:p w14:paraId="4D4BEB88">
            <w:pPr>
              <w:pStyle w:val="11"/>
              <w:spacing w:before="64" w:line="162" w:lineRule="auto"/>
              <w:ind w:left="112"/>
              <w:rPr>
                <w:sz w:val="22"/>
                <w:szCs w:val="22"/>
              </w:rPr>
            </w:pPr>
            <w:r>
              <w:rPr>
                <w:spacing w:val="-7"/>
                <w:sz w:val="22"/>
                <w:szCs w:val="22"/>
              </w:rPr>
              <w:t>24.C 型尼曼匹克病</w:t>
            </w:r>
          </w:p>
        </w:tc>
        <w:tc>
          <w:tcPr>
            <w:tcW w:w="1290" w:type="dxa"/>
            <w:vAlign w:val="top"/>
          </w:tcPr>
          <w:p w14:paraId="5E52B121">
            <w:pPr>
              <w:pStyle w:val="11"/>
              <w:spacing w:before="64" w:line="162" w:lineRule="auto"/>
              <w:ind w:left="429"/>
              <w:rPr>
                <w:sz w:val="22"/>
                <w:szCs w:val="22"/>
              </w:rPr>
            </w:pPr>
            <w:r>
              <w:rPr>
                <w:spacing w:val="-3"/>
                <w:sz w:val="22"/>
                <w:szCs w:val="22"/>
              </w:rPr>
              <w:t>长期</w:t>
            </w:r>
          </w:p>
        </w:tc>
        <w:tc>
          <w:tcPr>
            <w:tcW w:w="3209" w:type="dxa"/>
            <w:vMerge w:val="continue"/>
            <w:tcBorders>
              <w:top w:val="nil"/>
            </w:tcBorders>
            <w:vAlign w:val="top"/>
          </w:tcPr>
          <w:p w14:paraId="3ABF9958">
            <w:pPr>
              <w:rPr>
                <w:rFonts w:ascii="Arial"/>
                <w:sz w:val="21"/>
              </w:rPr>
            </w:pPr>
          </w:p>
        </w:tc>
        <w:tc>
          <w:tcPr>
            <w:tcW w:w="1649" w:type="dxa"/>
            <w:vMerge w:val="continue"/>
            <w:tcBorders>
              <w:top w:val="nil"/>
            </w:tcBorders>
            <w:vAlign w:val="top"/>
          </w:tcPr>
          <w:p w14:paraId="2F98B28D">
            <w:pPr>
              <w:rPr>
                <w:rFonts w:ascii="Arial"/>
                <w:sz w:val="21"/>
              </w:rPr>
            </w:pPr>
          </w:p>
        </w:tc>
        <w:tc>
          <w:tcPr>
            <w:tcW w:w="1304" w:type="dxa"/>
            <w:vAlign w:val="top"/>
          </w:tcPr>
          <w:p w14:paraId="5B6FC3B7">
            <w:pPr>
              <w:pStyle w:val="11"/>
              <w:spacing w:before="94" w:line="225" w:lineRule="exact"/>
              <w:ind w:left="330"/>
              <w:rPr>
                <w:sz w:val="22"/>
                <w:szCs w:val="22"/>
              </w:rPr>
            </w:pPr>
            <w:r>
              <w:rPr>
                <w:spacing w:val="-28"/>
                <w:w w:val="97"/>
                <w:position w:val="-2"/>
                <w:sz w:val="22"/>
                <w:szCs w:val="22"/>
              </w:rPr>
              <w:t>M01903</w:t>
            </w:r>
          </w:p>
        </w:tc>
        <w:tc>
          <w:tcPr>
            <w:tcW w:w="1136" w:type="dxa"/>
            <w:vAlign w:val="top"/>
          </w:tcPr>
          <w:p w14:paraId="4539755B">
            <w:pPr>
              <w:rPr>
                <w:rFonts w:ascii="Arial"/>
                <w:sz w:val="21"/>
              </w:rPr>
            </w:pPr>
          </w:p>
        </w:tc>
      </w:tr>
    </w:tbl>
    <w:p w14:paraId="2F8D2912">
      <w:pPr>
        <w:pStyle w:val="2"/>
      </w:pPr>
    </w:p>
    <w:p w14:paraId="06B6BDE9">
      <w:pPr>
        <w:sectPr>
          <w:footerReference r:id="rId18" w:type="default"/>
          <w:pgSz w:w="16839" w:h="11906"/>
          <w:pgMar w:top="1012" w:right="1371" w:bottom="945" w:left="1370" w:header="850" w:footer="992" w:gutter="0"/>
          <w:pgNumType w:fmt="decimal"/>
          <w:cols w:space="720" w:num="1"/>
          <w:rtlGutter w:val="0"/>
          <w:docGrid w:linePitch="0" w:charSpace="0"/>
        </w:sectPr>
      </w:pPr>
    </w:p>
    <w:p w14:paraId="09D072A6">
      <w:pPr>
        <w:pStyle w:val="2"/>
        <w:spacing w:line="283" w:lineRule="auto"/>
      </w:pPr>
    </w:p>
    <w:p w14:paraId="4A64B584">
      <w:pPr>
        <w:pStyle w:val="2"/>
        <w:spacing w:line="284" w:lineRule="auto"/>
      </w:pPr>
    </w:p>
    <w:p w14:paraId="67D6CFDC">
      <w:pPr>
        <w:pStyle w:val="2"/>
        <w:spacing w:line="284" w:lineRule="auto"/>
      </w:pPr>
    </w:p>
    <w:p w14:paraId="1D99C0DB">
      <w:pPr>
        <w:spacing w:before="140" w:line="593" w:lineRule="exact"/>
        <w:ind w:left="2513"/>
        <w:rPr>
          <w:rFonts w:ascii="宋体" w:hAnsi="宋体" w:eastAsia="宋体" w:cs="宋体"/>
          <w:sz w:val="28"/>
          <w:szCs w:val="28"/>
        </w:rPr>
      </w:pPr>
      <w:r>
        <w:rPr>
          <w:rFonts w:ascii="宋体" w:hAnsi="宋体" w:eastAsia="宋体" w:cs="宋体"/>
          <w:b/>
          <w:bCs/>
          <w:spacing w:val="3"/>
          <w:position w:val="2"/>
          <w:sz w:val="43"/>
          <w:szCs w:val="43"/>
        </w:rPr>
        <w:t>珠海市基本医疗保险门诊特定病种目录</w:t>
      </w:r>
      <w:r>
        <w:rPr>
          <w:rFonts w:ascii="宋体" w:hAnsi="宋体" w:eastAsia="宋体" w:cs="宋体"/>
          <w:b/>
          <w:bCs/>
          <w:spacing w:val="3"/>
          <w:position w:val="2"/>
          <w:sz w:val="28"/>
          <w:szCs w:val="28"/>
        </w:rPr>
        <w:t>（门诊专项）</w:t>
      </w:r>
    </w:p>
    <w:p w14:paraId="06317F65">
      <w:pPr>
        <w:spacing w:line="133" w:lineRule="exact"/>
      </w:pPr>
    </w:p>
    <w:tbl>
      <w:tblPr>
        <w:tblStyle w:val="10"/>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4988"/>
        <w:gridCol w:w="1267"/>
        <w:gridCol w:w="3215"/>
        <w:gridCol w:w="1651"/>
        <w:gridCol w:w="1288"/>
        <w:gridCol w:w="1189"/>
      </w:tblGrid>
      <w:tr w14:paraId="75AB8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557" w:type="dxa"/>
            <w:gridSpan w:val="2"/>
            <w:vMerge w:val="restart"/>
            <w:tcBorders>
              <w:bottom w:val="nil"/>
            </w:tcBorders>
            <w:vAlign w:val="top"/>
          </w:tcPr>
          <w:p w14:paraId="46BB2F28">
            <w:pPr>
              <w:spacing w:line="434" w:lineRule="auto"/>
              <w:rPr>
                <w:rFonts w:ascii="Arial"/>
                <w:sz w:val="21"/>
              </w:rPr>
            </w:pPr>
          </w:p>
          <w:p w14:paraId="6599A748">
            <w:pPr>
              <w:spacing w:before="78" w:line="239" w:lineRule="auto"/>
              <w:ind w:left="2301"/>
              <w:rPr>
                <w:rFonts w:ascii="黑体" w:hAnsi="黑体" w:eastAsia="黑体" w:cs="黑体"/>
                <w:sz w:val="24"/>
                <w:szCs w:val="24"/>
              </w:rPr>
            </w:pPr>
            <w:r>
              <w:rPr>
                <w:rFonts w:ascii="黑体" w:hAnsi="黑体" w:eastAsia="黑体" w:cs="黑体"/>
                <w:b/>
                <w:bCs/>
                <w:spacing w:val="-4"/>
                <w:sz w:val="24"/>
                <w:szCs w:val="24"/>
              </w:rPr>
              <w:t>病种名称</w:t>
            </w:r>
          </w:p>
        </w:tc>
        <w:tc>
          <w:tcPr>
            <w:tcW w:w="1267" w:type="dxa"/>
            <w:vMerge w:val="restart"/>
            <w:tcBorders>
              <w:bottom w:val="nil"/>
            </w:tcBorders>
            <w:vAlign w:val="top"/>
          </w:tcPr>
          <w:p w14:paraId="0A6A7E0A">
            <w:pPr>
              <w:spacing w:before="313" w:line="291" w:lineRule="auto"/>
              <w:ind w:left="278" w:right="152" w:hanging="125"/>
              <w:rPr>
                <w:rFonts w:ascii="黑体" w:hAnsi="黑体" w:eastAsia="黑体" w:cs="黑体"/>
                <w:sz w:val="24"/>
                <w:szCs w:val="24"/>
              </w:rPr>
            </w:pPr>
            <w:r>
              <w:rPr>
                <w:rFonts w:ascii="黑体" w:hAnsi="黑体" w:eastAsia="黑体" w:cs="黑体"/>
                <w:b/>
                <w:bCs/>
                <w:spacing w:val="-4"/>
                <w:sz w:val="24"/>
                <w:szCs w:val="24"/>
              </w:rPr>
              <w:t>待遇享受</w:t>
            </w:r>
            <w:r>
              <w:rPr>
                <w:rFonts w:ascii="黑体" w:hAnsi="黑体" w:eastAsia="黑体" w:cs="黑体"/>
                <w:sz w:val="24"/>
                <w:szCs w:val="24"/>
              </w:rPr>
              <w:t xml:space="preserve"> </w:t>
            </w:r>
            <w:r>
              <w:rPr>
                <w:rFonts w:ascii="黑体" w:hAnsi="黑体" w:eastAsia="黑体" w:cs="黑体"/>
                <w:b/>
                <w:bCs/>
                <w:spacing w:val="-5"/>
                <w:sz w:val="24"/>
                <w:szCs w:val="24"/>
              </w:rPr>
              <w:t>有效期</w:t>
            </w:r>
          </w:p>
        </w:tc>
        <w:tc>
          <w:tcPr>
            <w:tcW w:w="4866" w:type="dxa"/>
            <w:gridSpan w:val="2"/>
            <w:vAlign w:val="top"/>
          </w:tcPr>
          <w:p w14:paraId="4F616350">
            <w:pPr>
              <w:spacing w:before="110" w:line="222" w:lineRule="auto"/>
              <w:ind w:left="1952"/>
              <w:rPr>
                <w:rFonts w:ascii="黑体" w:hAnsi="黑体" w:eastAsia="黑体" w:cs="黑体"/>
                <w:sz w:val="24"/>
                <w:szCs w:val="24"/>
              </w:rPr>
            </w:pPr>
            <w:r>
              <w:rPr>
                <w:rFonts w:ascii="黑体" w:hAnsi="黑体" w:eastAsia="黑体" w:cs="黑体"/>
                <w:b/>
                <w:bCs/>
                <w:spacing w:val="-4"/>
                <w:sz w:val="24"/>
                <w:szCs w:val="24"/>
              </w:rPr>
              <w:t>居民医保</w:t>
            </w:r>
          </w:p>
        </w:tc>
        <w:tc>
          <w:tcPr>
            <w:tcW w:w="1288" w:type="dxa"/>
            <w:vMerge w:val="restart"/>
            <w:tcBorders>
              <w:bottom w:val="nil"/>
            </w:tcBorders>
            <w:vAlign w:val="top"/>
          </w:tcPr>
          <w:p w14:paraId="5773B380">
            <w:pPr>
              <w:spacing w:before="115" w:line="239" w:lineRule="auto"/>
              <w:ind w:left="168"/>
              <w:rPr>
                <w:rFonts w:ascii="黑体" w:hAnsi="黑体" w:eastAsia="黑体" w:cs="黑体"/>
                <w:sz w:val="24"/>
                <w:szCs w:val="24"/>
              </w:rPr>
            </w:pPr>
            <w:r>
              <w:rPr>
                <w:rFonts w:ascii="黑体" w:hAnsi="黑体" w:eastAsia="黑体" w:cs="黑体"/>
                <w:b/>
                <w:bCs/>
                <w:spacing w:val="-4"/>
                <w:sz w:val="24"/>
                <w:szCs w:val="24"/>
              </w:rPr>
              <w:t>省内跨市</w:t>
            </w:r>
          </w:p>
          <w:p w14:paraId="3C17E1B8">
            <w:pPr>
              <w:spacing w:before="90" w:line="239" w:lineRule="auto"/>
              <w:ind w:left="172"/>
              <w:rPr>
                <w:rFonts w:ascii="黑体" w:hAnsi="黑体" w:eastAsia="黑体" w:cs="黑体"/>
                <w:sz w:val="24"/>
                <w:szCs w:val="24"/>
              </w:rPr>
            </w:pPr>
            <w:r>
              <w:rPr>
                <w:rFonts w:ascii="黑体" w:hAnsi="黑体" w:eastAsia="黑体" w:cs="黑体"/>
                <w:b/>
                <w:bCs/>
                <w:spacing w:val="-5"/>
                <w:sz w:val="24"/>
                <w:szCs w:val="24"/>
              </w:rPr>
              <w:t>直接结算</w:t>
            </w:r>
          </w:p>
          <w:p w14:paraId="1DDDBE66">
            <w:pPr>
              <w:spacing w:before="87" w:line="226" w:lineRule="auto"/>
              <w:ind w:left="410"/>
              <w:rPr>
                <w:rFonts w:ascii="黑体" w:hAnsi="黑体" w:eastAsia="黑体" w:cs="黑体"/>
                <w:sz w:val="24"/>
                <w:szCs w:val="24"/>
              </w:rPr>
            </w:pPr>
            <w:r>
              <w:rPr>
                <w:rFonts w:ascii="黑体" w:hAnsi="黑体" w:eastAsia="黑体" w:cs="黑体"/>
                <w:b/>
                <w:bCs/>
                <w:spacing w:val="-8"/>
                <w:sz w:val="24"/>
                <w:szCs w:val="24"/>
              </w:rPr>
              <w:t>编码</w:t>
            </w:r>
          </w:p>
        </w:tc>
        <w:tc>
          <w:tcPr>
            <w:tcW w:w="1189" w:type="dxa"/>
            <w:vMerge w:val="restart"/>
            <w:tcBorders>
              <w:bottom w:val="nil"/>
            </w:tcBorders>
            <w:vAlign w:val="top"/>
          </w:tcPr>
          <w:p w14:paraId="65D03FB6">
            <w:pPr>
              <w:spacing w:before="313" w:line="291" w:lineRule="auto"/>
              <w:ind w:left="123" w:right="112" w:hanging="3"/>
              <w:rPr>
                <w:rFonts w:ascii="黑体" w:hAnsi="黑体" w:eastAsia="黑体" w:cs="黑体"/>
                <w:sz w:val="24"/>
                <w:szCs w:val="24"/>
              </w:rPr>
            </w:pPr>
            <w:r>
              <w:rPr>
                <w:rFonts w:ascii="黑体" w:hAnsi="黑体" w:eastAsia="黑体" w:cs="黑体"/>
                <w:b/>
                <w:bCs/>
                <w:spacing w:val="-5"/>
                <w:sz w:val="24"/>
                <w:szCs w:val="24"/>
              </w:rPr>
              <w:t>跨省直接</w:t>
            </w:r>
            <w:r>
              <w:rPr>
                <w:rFonts w:ascii="黑体" w:hAnsi="黑体" w:eastAsia="黑体" w:cs="黑体"/>
                <w:sz w:val="24"/>
                <w:szCs w:val="24"/>
              </w:rPr>
              <w:t xml:space="preserve"> </w:t>
            </w:r>
            <w:r>
              <w:rPr>
                <w:rFonts w:ascii="黑体" w:hAnsi="黑体" w:eastAsia="黑体" w:cs="黑体"/>
                <w:b/>
                <w:bCs/>
                <w:spacing w:val="-6"/>
                <w:sz w:val="24"/>
                <w:szCs w:val="24"/>
              </w:rPr>
              <w:t>结算编码</w:t>
            </w:r>
          </w:p>
        </w:tc>
      </w:tr>
      <w:tr w14:paraId="4EF7B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557" w:type="dxa"/>
            <w:gridSpan w:val="2"/>
            <w:vMerge w:val="continue"/>
            <w:tcBorders>
              <w:top w:val="nil"/>
            </w:tcBorders>
            <w:vAlign w:val="top"/>
          </w:tcPr>
          <w:p w14:paraId="07597C5D">
            <w:pPr>
              <w:rPr>
                <w:rFonts w:ascii="Arial"/>
                <w:sz w:val="21"/>
              </w:rPr>
            </w:pPr>
          </w:p>
        </w:tc>
        <w:tc>
          <w:tcPr>
            <w:tcW w:w="1267" w:type="dxa"/>
            <w:vMerge w:val="continue"/>
            <w:tcBorders>
              <w:top w:val="nil"/>
            </w:tcBorders>
            <w:vAlign w:val="top"/>
          </w:tcPr>
          <w:p w14:paraId="732D4532">
            <w:pPr>
              <w:rPr>
                <w:rFonts w:ascii="Arial"/>
                <w:sz w:val="21"/>
              </w:rPr>
            </w:pPr>
          </w:p>
        </w:tc>
        <w:tc>
          <w:tcPr>
            <w:tcW w:w="3215" w:type="dxa"/>
            <w:vAlign w:val="top"/>
          </w:tcPr>
          <w:p w14:paraId="4AEE5524">
            <w:pPr>
              <w:spacing w:before="107" w:line="239" w:lineRule="auto"/>
              <w:ind w:left="1131"/>
              <w:rPr>
                <w:rFonts w:ascii="黑体" w:hAnsi="黑体" w:eastAsia="黑体" w:cs="黑体"/>
                <w:sz w:val="24"/>
                <w:szCs w:val="24"/>
              </w:rPr>
            </w:pPr>
            <w:r>
              <w:rPr>
                <w:rFonts w:ascii="黑体" w:hAnsi="黑体" w:eastAsia="黑体" w:cs="黑体"/>
                <w:b/>
                <w:bCs/>
                <w:spacing w:val="-5"/>
                <w:sz w:val="24"/>
                <w:szCs w:val="24"/>
              </w:rPr>
              <w:t>支付限额</w:t>
            </w:r>
          </w:p>
          <w:p w14:paraId="2BD49895">
            <w:pPr>
              <w:spacing w:before="90" w:line="220" w:lineRule="auto"/>
              <w:ind w:left="513"/>
              <w:rPr>
                <w:rFonts w:ascii="黑体" w:hAnsi="黑体" w:eastAsia="黑体" w:cs="黑体"/>
                <w:sz w:val="24"/>
                <w:szCs w:val="24"/>
              </w:rPr>
            </w:pPr>
            <w:r>
              <w:rPr>
                <w:rFonts w:ascii="黑体" w:hAnsi="黑体" w:eastAsia="黑体" w:cs="黑体"/>
                <w:b/>
                <w:bCs/>
                <w:spacing w:val="-9"/>
                <w:sz w:val="24"/>
                <w:szCs w:val="24"/>
              </w:rPr>
              <w:t>（</w:t>
            </w:r>
            <w:r>
              <w:rPr>
                <w:rFonts w:ascii="黑体" w:hAnsi="黑体" w:eastAsia="黑体" w:cs="黑体"/>
                <w:spacing w:val="-50"/>
                <w:sz w:val="24"/>
                <w:szCs w:val="24"/>
              </w:rPr>
              <w:t xml:space="preserve"> </w:t>
            </w:r>
            <w:r>
              <w:rPr>
                <w:rFonts w:ascii="黑体" w:hAnsi="黑体" w:eastAsia="黑体" w:cs="黑体"/>
                <w:b/>
                <w:bCs/>
                <w:spacing w:val="-9"/>
                <w:sz w:val="24"/>
                <w:szCs w:val="24"/>
              </w:rPr>
              <w:t>含个人自付部分</w:t>
            </w:r>
            <w:r>
              <w:rPr>
                <w:rFonts w:ascii="黑体" w:hAnsi="黑体" w:eastAsia="黑体" w:cs="黑体"/>
                <w:spacing w:val="-62"/>
                <w:sz w:val="24"/>
                <w:szCs w:val="24"/>
              </w:rPr>
              <w:t xml:space="preserve"> </w:t>
            </w:r>
            <w:r>
              <w:rPr>
                <w:rFonts w:ascii="黑体" w:hAnsi="黑体" w:eastAsia="黑体" w:cs="黑体"/>
                <w:b/>
                <w:bCs/>
                <w:spacing w:val="-9"/>
                <w:sz w:val="24"/>
                <w:szCs w:val="24"/>
              </w:rPr>
              <w:t>）</w:t>
            </w:r>
          </w:p>
        </w:tc>
        <w:tc>
          <w:tcPr>
            <w:tcW w:w="1651" w:type="dxa"/>
            <w:vAlign w:val="top"/>
          </w:tcPr>
          <w:p w14:paraId="5CB44F7C">
            <w:pPr>
              <w:spacing w:before="305" w:line="242" w:lineRule="auto"/>
              <w:ind w:left="349"/>
              <w:rPr>
                <w:rFonts w:ascii="黑体" w:hAnsi="黑体" w:eastAsia="黑体" w:cs="黑体"/>
                <w:sz w:val="24"/>
                <w:szCs w:val="24"/>
              </w:rPr>
            </w:pPr>
            <w:r>
              <w:rPr>
                <w:rFonts w:ascii="黑体" w:hAnsi="黑体" w:eastAsia="黑体" w:cs="黑体"/>
                <w:b/>
                <w:bCs/>
                <w:spacing w:val="-5"/>
                <w:sz w:val="24"/>
                <w:szCs w:val="24"/>
              </w:rPr>
              <w:t>支付比例</w:t>
            </w:r>
          </w:p>
        </w:tc>
        <w:tc>
          <w:tcPr>
            <w:tcW w:w="1288" w:type="dxa"/>
            <w:vMerge w:val="continue"/>
            <w:tcBorders>
              <w:top w:val="nil"/>
            </w:tcBorders>
            <w:vAlign w:val="top"/>
          </w:tcPr>
          <w:p w14:paraId="6249304F">
            <w:pPr>
              <w:rPr>
                <w:rFonts w:ascii="Arial"/>
                <w:sz w:val="21"/>
              </w:rPr>
            </w:pPr>
          </w:p>
        </w:tc>
        <w:tc>
          <w:tcPr>
            <w:tcW w:w="1189" w:type="dxa"/>
            <w:vMerge w:val="continue"/>
            <w:tcBorders>
              <w:top w:val="nil"/>
            </w:tcBorders>
            <w:vAlign w:val="top"/>
          </w:tcPr>
          <w:p w14:paraId="4F971EB6">
            <w:pPr>
              <w:rPr>
                <w:rFonts w:ascii="Arial"/>
                <w:sz w:val="21"/>
              </w:rPr>
            </w:pPr>
          </w:p>
        </w:tc>
      </w:tr>
      <w:tr w14:paraId="568AE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9" w:type="dxa"/>
            <w:vMerge w:val="restart"/>
            <w:tcBorders>
              <w:bottom w:val="nil"/>
            </w:tcBorders>
            <w:textDirection w:val="tbRlV"/>
            <w:vAlign w:val="top"/>
          </w:tcPr>
          <w:p w14:paraId="5509BCD7">
            <w:pPr>
              <w:pStyle w:val="11"/>
              <w:spacing w:before="173" w:line="179" w:lineRule="auto"/>
              <w:ind w:left="1113"/>
              <w:rPr>
                <w:sz w:val="22"/>
                <w:szCs w:val="22"/>
              </w:rPr>
            </w:pPr>
            <w:r>
              <w:rPr>
                <w:b/>
                <w:bCs/>
                <w:spacing w:val="22"/>
                <w:sz w:val="22"/>
                <w:szCs w:val="22"/>
              </w:rPr>
              <w:t>门</w:t>
            </w:r>
            <w:r>
              <w:rPr>
                <w:b/>
                <w:bCs/>
                <w:spacing w:val="48"/>
                <w:w w:val="101"/>
                <w:sz w:val="22"/>
                <w:szCs w:val="22"/>
              </w:rPr>
              <w:t xml:space="preserve"> </w:t>
            </w:r>
            <w:r>
              <w:rPr>
                <w:b/>
                <w:bCs/>
                <w:spacing w:val="22"/>
                <w:sz w:val="22"/>
                <w:szCs w:val="22"/>
              </w:rPr>
              <w:t>诊</w:t>
            </w:r>
            <w:r>
              <w:rPr>
                <w:b/>
                <w:bCs/>
                <w:spacing w:val="49"/>
                <w:sz w:val="22"/>
                <w:szCs w:val="22"/>
              </w:rPr>
              <w:t xml:space="preserve"> </w:t>
            </w:r>
            <w:r>
              <w:rPr>
                <w:b/>
                <w:bCs/>
                <w:spacing w:val="22"/>
                <w:sz w:val="22"/>
                <w:szCs w:val="22"/>
              </w:rPr>
              <w:t>专</w:t>
            </w:r>
            <w:r>
              <w:rPr>
                <w:b/>
                <w:bCs/>
                <w:spacing w:val="48"/>
                <w:w w:val="101"/>
                <w:sz w:val="22"/>
                <w:szCs w:val="22"/>
              </w:rPr>
              <w:t xml:space="preserve"> </w:t>
            </w:r>
            <w:r>
              <w:rPr>
                <w:b/>
                <w:bCs/>
                <w:spacing w:val="22"/>
                <w:sz w:val="22"/>
                <w:szCs w:val="22"/>
              </w:rPr>
              <w:t>项</w:t>
            </w:r>
          </w:p>
        </w:tc>
        <w:tc>
          <w:tcPr>
            <w:tcW w:w="4988" w:type="dxa"/>
            <w:vAlign w:val="top"/>
          </w:tcPr>
          <w:p w14:paraId="37B9C208">
            <w:pPr>
              <w:pStyle w:val="11"/>
              <w:spacing w:before="61" w:line="182" w:lineRule="auto"/>
              <w:ind w:left="109" w:right="106" w:firstLine="3"/>
              <w:rPr>
                <w:sz w:val="22"/>
                <w:szCs w:val="22"/>
              </w:rPr>
            </w:pPr>
            <w:r>
              <w:rPr>
                <w:spacing w:val="-2"/>
                <w:sz w:val="22"/>
                <w:szCs w:val="22"/>
              </w:rPr>
              <w:t>1.恶性肿瘤（化疗，含生物靶向药物治疗、内分泌</w:t>
            </w:r>
            <w:r>
              <w:rPr>
                <w:spacing w:val="6"/>
                <w:sz w:val="22"/>
                <w:szCs w:val="22"/>
              </w:rPr>
              <w:t xml:space="preserve"> </w:t>
            </w:r>
            <w:r>
              <w:rPr>
                <w:sz w:val="22"/>
                <w:szCs w:val="22"/>
              </w:rPr>
              <w:t>治疗、免疫治疗）</w:t>
            </w:r>
          </w:p>
        </w:tc>
        <w:tc>
          <w:tcPr>
            <w:tcW w:w="1267" w:type="dxa"/>
            <w:vAlign w:val="top"/>
          </w:tcPr>
          <w:p w14:paraId="4D0A0FC1">
            <w:pPr>
              <w:pStyle w:val="11"/>
              <w:spacing w:before="61" w:line="202" w:lineRule="auto"/>
              <w:ind w:left="446"/>
              <w:rPr>
                <w:sz w:val="22"/>
                <w:szCs w:val="22"/>
              </w:rPr>
            </w:pPr>
            <w:r>
              <w:rPr>
                <w:spacing w:val="16"/>
                <w:sz w:val="22"/>
                <w:szCs w:val="22"/>
              </w:rPr>
              <w:t>2年</w:t>
            </w:r>
          </w:p>
        </w:tc>
        <w:tc>
          <w:tcPr>
            <w:tcW w:w="3215" w:type="dxa"/>
            <w:vMerge w:val="restart"/>
            <w:tcBorders>
              <w:bottom w:val="nil"/>
            </w:tcBorders>
            <w:vAlign w:val="top"/>
          </w:tcPr>
          <w:p w14:paraId="7EF91976">
            <w:pPr>
              <w:spacing w:line="256" w:lineRule="auto"/>
              <w:rPr>
                <w:rFonts w:ascii="Arial"/>
                <w:sz w:val="21"/>
              </w:rPr>
            </w:pPr>
          </w:p>
          <w:p w14:paraId="03B00A00">
            <w:pPr>
              <w:spacing w:line="256" w:lineRule="auto"/>
              <w:rPr>
                <w:rFonts w:ascii="Arial"/>
                <w:sz w:val="21"/>
              </w:rPr>
            </w:pPr>
          </w:p>
          <w:p w14:paraId="04F19A3B">
            <w:pPr>
              <w:spacing w:line="256" w:lineRule="auto"/>
              <w:rPr>
                <w:rFonts w:ascii="Arial"/>
                <w:sz w:val="21"/>
              </w:rPr>
            </w:pPr>
          </w:p>
          <w:p w14:paraId="219BA376">
            <w:pPr>
              <w:spacing w:line="256" w:lineRule="auto"/>
              <w:rPr>
                <w:rFonts w:ascii="Arial"/>
                <w:sz w:val="21"/>
              </w:rPr>
            </w:pPr>
          </w:p>
          <w:p w14:paraId="397FFA5E">
            <w:pPr>
              <w:spacing w:line="256" w:lineRule="auto"/>
              <w:rPr>
                <w:rFonts w:ascii="Arial"/>
                <w:sz w:val="21"/>
              </w:rPr>
            </w:pPr>
          </w:p>
          <w:p w14:paraId="5D96D768">
            <w:pPr>
              <w:spacing w:line="256" w:lineRule="auto"/>
              <w:rPr>
                <w:rFonts w:ascii="Arial"/>
                <w:sz w:val="21"/>
              </w:rPr>
            </w:pPr>
          </w:p>
          <w:p w14:paraId="51202EA8">
            <w:pPr>
              <w:pStyle w:val="11"/>
              <w:spacing w:before="94" w:line="201" w:lineRule="auto"/>
              <w:ind w:left="109"/>
              <w:rPr>
                <w:sz w:val="22"/>
                <w:szCs w:val="22"/>
              </w:rPr>
            </w:pPr>
            <w:r>
              <w:rPr>
                <w:spacing w:val="-1"/>
                <w:sz w:val="22"/>
                <w:szCs w:val="22"/>
              </w:rPr>
              <w:t>执行住院最高支付限额</w:t>
            </w:r>
          </w:p>
        </w:tc>
        <w:tc>
          <w:tcPr>
            <w:tcW w:w="1651" w:type="dxa"/>
            <w:vMerge w:val="restart"/>
            <w:tcBorders>
              <w:bottom w:val="nil"/>
            </w:tcBorders>
            <w:vAlign w:val="top"/>
          </w:tcPr>
          <w:p w14:paraId="633C6AE1">
            <w:pPr>
              <w:spacing w:line="244" w:lineRule="auto"/>
              <w:rPr>
                <w:rFonts w:ascii="Arial"/>
                <w:sz w:val="21"/>
              </w:rPr>
            </w:pPr>
          </w:p>
          <w:p w14:paraId="48A49158">
            <w:pPr>
              <w:spacing w:line="244" w:lineRule="auto"/>
              <w:rPr>
                <w:rFonts w:ascii="Arial"/>
                <w:sz w:val="21"/>
              </w:rPr>
            </w:pPr>
          </w:p>
          <w:p w14:paraId="06079D01">
            <w:pPr>
              <w:spacing w:line="244" w:lineRule="auto"/>
              <w:rPr>
                <w:rFonts w:ascii="Arial"/>
                <w:sz w:val="21"/>
              </w:rPr>
            </w:pPr>
          </w:p>
          <w:p w14:paraId="378053BD">
            <w:pPr>
              <w:spacing w:line="244" w:lineRule="auto"/>
              <w:rPr>
                <w:rFonts w:ascii="Arial"/>
                <w:sz w:val="21"/>
              </w:rPr>
            </w:pPr>
          </w:p>
          <w:p w14:paraId="39B33206">
            <w:pPr>
              <w:spacing w:line="245" w:lineRule="auto"/>
              <w:rPr>
                <w:rFonts w:ascii="Arial"/>
                <w:sz w:val="21"/>
              </w:rPr>
            </w:pPr>
          </w:p>
          <w:p w14:paraId="4F534490">
            <w:pPr>
              <w:pStyle w:val="11"/>
              <w:spacing w:before="95" w:line="202" w:lineRule="auto"/>
              <w:ind w:left="108" w:right="220"/>
              <w:jc w:val="both"/>
              <w:rPr>
                <w:sz w:val="22"/>
                <w:szCs w:val="22"/>
              </w:rPr>
            </w:pPr>
            <w:r>
              <w:rPr>
                <w:spacing w:val="-1"/>
                <w:sz w:val="22"/>
                <w:szCs w:val="22"/>
              </w:rPr>
              <w:t>按住院核准医</w:t>
            </w:r>
            <w:r>
              <w:rPr>
                <w:spacing w:val="1"/>
                <w:sz w:val="22"/>
                <w:szCs w:val="22"/>
              </w:rPr>
              <w:t xml:space="preserve"> </w:t>
            </w:r>
            <w:r>
              <w:rPr>
                <w:spacing w:val="-1"/>
                <w:sz w:val="22"/>
                <w:szCs w:val="22"/>
              </w:rPr>
              <w:t>疗费用支付比</w:t>
            </w:r>
            <w:r>
              <w:rPr>
                <w:spacing w:val="2"/>
                <w:sz w:val="22"/>
                <w:szCs w:val="22"/>
              </w:rPr>
              <w:t xml:space="preserve"> </w:t>
            </w:r>
            <w:r>
              <w:rPr>
                <w:spacing w:val="-1"/>
                <w:sz w:val="22"/>
                <w:szCs w:val="22"/>
              </w:rPr>
              <w:t>例支付</w:t>
            </w:r>
          </w:p>
        </w:tc>
        <w:tc>
          <w:tcPr>
            <w:tcW w:w="1288" w:type="dxa"/>
            <w:vAlign w:val="top"/>
          </w:tcPr>
          <w:p w14:paraId="2B74983A">
            <w:pPr>
              <w:pStyle w:val="11"/>
              <w:spacing w:before="252" w:line="172" w:lineRule="auto"/>
              <w:ind w:left="319"/>
              <w:rPr>
                <w:sz w:val="22"/>
                <w:szCs w:val="22"/>
              </w:rPr>
            </w:pPr>
            <w:r>
              <w:rPr>
                <w:spacing w:val="-25"/>
                <w:w w:val="95"/>
                <w:sz w:val="22"/>
                <w:szCs w:val="22"/>
              </w:rPr>
              <w:t>M00503</w:t>
            </w:r>
          </w:p>
        </w:tc>
        <w:tc>
          <w:tcPr>
            <w:tcW w:w="1189" w:type="dxa"/>
            <w:vAlign w:val="top"/>
          </w:tcPr>
          <w:p w14:paraId="5447A30D">
            <w:pPr>
              <w:pStyle w:val="11"/>
              <w:spacing w:before="252" w:line="172" w:lineRule="auto"/>
              <w:ind w:left="272"/>
              <w:rPr>
                <w:sz w:val="22"/>
                <w:szCs w:val="22"/>
              </w:rPr>
            </w:pPr>
            <w:r>
              <w:rPr>
                <w:spacing w:val="-23"/>
                <w:w w:val="94"/>
                <w:sz w:val="22"/>
                <w:szCs w:val="22"/>
              </w:rPr>
              <w:t>M00500</w:t>
            </w:r>
          </w:p>
        </w:tc>
      </w:tr>
      <w:tr w14:paraId="6AC57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9" w:type="dxa"/>
            <w:vMerge w:val="continue"/>
            <w:tcBorders>
              <w:top w:val="nil"/>
              <w:bottom w:val="nil"/>
            </w:tcBorders>
            <w:textDirection w:val="tbRlV"/>
            <w:vAlign w:val="top"/>
          </w:tcPr>
          <w:p w14:paraId="3976A2A9">
            <w:pPr>
              <w:rPr>
                <w:rFonts w:ascii="Arial"/>
                <w:sz w:val="21"/>
              </w:rPr>
            </w:pPr>
          </w:p>
        </w:tc>
        <w:tc>
          <w:tcPr>
            <w:tcW w:w="4988" w:type="dxa"/>
            <w:vAlign w:val="top"/>
          </w:tcPr>
          <w:p w14:paraId="79C30136">
            <w:pPr>
              <w:pStyle w:val="11"/>
              <w:spacing w:before="63" w:line="160" w:lineRule="auto"/>
              <w:ind w:left="111"/>
              <w:rPr>
                <w:sz w:val="22"/>
                <w:szCs w:val="22"/>
              </w:rPr>
            </w:pPr>
            <w:r>
              <w:rPr>
                <w:spacing w:val="-1"/>
                <w:sz w:val="22"/>
                <w:szCs w:val="22"/>
              </w:rPr>
              <w:t>2.恶性肿瘤（放疗）</w:t>
            </w:r>
          </w:p>
        </w:tc>
        <w:tc>
          <w:tcPr>
            <w:tcW w:w="1267" w:type="dxa"/>
            <w:vAlign w:val="top"/>
          </w:tcPr>
          <w:p w14:paraId="0884C272">
            <w:pPr>
              <w:pStyle w:val="11"/>
              <w:spacing w:before="63" w:line="160" w:lineRule="auto"/>
              <w:ind w:left="446"/>
              <w:rPr>
                <w:sz w:val="22"/>
                <w:szCs w:val="22"/>
              </w:rPr>
            </w:pPr>
            <w:r>
              <w:rPr>
                <w:spacing w:val="16"/>
                <w:sz w:val="22"/>
                <w:szCs w:val="22"/>
              </w:rPr>
              <w:t>2年</w:t>
            </w:r>
          </w:p>
        </w:tc>
        <w:tc>
          <w:tcPr>
            <w:tcW w:w="3215" w:type="dxa"/>
            <w:vMerge w:val="continue"/>
            <w:tcBorders>
              <w:top w:val="nil"/>
              <w:bottom w:val="nil"/>
            </w:tcBorders>
            <w:vAlign w:val="top"/>
          </w:tcPr>
          <w:p w14:paraId="2D81E8CE">
            <w:pPr>
              <w:rPr>
                <w:rFonts w:ascii="Arial"/>
                <w:sz w:val="21"/>
              </w:rPr>
            </w:pPr>
          </w:p>
        </w:tc>
        <w:tc>
          <w:tcPr>
            <w:tcW w:w="1651" w:type="dxa"/>
            <w:vMerge w:val="continue"/>
            <w:tcBorders>
              <w:top w:val="nil"/>
              <w:bottom w:val="nil"/>
            </w:tcBorders>
            <w:vAlign w:val="top"/>
          </w:tcPr>
          <w:p w14:paraId="4C47A47C">
            <w:pPr>
              <w:rPr>
                <w:rFonts w:ascii="Arial"/>
                <w:sz w:val="21"/>
              </w:rPr>
            </w:pPr>
          </w:p>
        </w:tc>
        <w:tc>
          <w:tcPr>
            <w:tcW w:w="1288" w:type="dxa"/>
            <w:vAlign w:val="top"/>
          </w:tcPr>
          <w:p w14:paraId="09C0102A">
            <w:pPr>
              <w:pStyle w:val="11"/>
              <w:spacing w:before="94" w:line="221" w:lineRule="exact"/>
              <w:ind w:left="322"/>
              <w:rPr>
                <w:sz w:val="22"/>
                <w:szCs w:val="22"/>
              </w:rPr>
            </w:pPr>
            <w:r>
              <w:rPr>
                <w:spacing w:val="-23"/>
                <w:w w:val="94"/>
                <w:position w:val="-2"/>
                <w:sz w:val="22"/>
                <w:szCs w:val="22"/>
              </w:rPr>
              <w:t>M00502</w:t>
            </w:r>
          </w:p>
        </w:tc>
        <w:tc>
          <w:tcPr>
            <w:tcW w:w="1189" w:type="dxa"/>
            <w:vAlign w:val="top"/>
          </w:tcPr>
          <w:p w14:paraId="5B306D3C">
            <w:pPr>
              <w:pStyle w:val="11"/>
              <w:spacing w:before="94" w:line="221" w:lineRule="exact"/>
              <w:ind w:left="272"/>
              <w:rPr>
                <w:sz w:val="22"/>
                <w:szCs w:val="22"/>
              </w:rPr>
            </w:pPr>
            <w:r>
              <w:rPr>
                <w:spacing w:val="-23"/>
                <w:w w:val="94"/>
                <w:position w:val="-2"/>
                <w:sz w:val="22"/>
                <w:szCs w:val="22"/>
              </w:rPr>
              <w:t>M00500</w:t>
            </w:r>
          </w:p>
        </w:tc>
      </w:tr>
      <w:tr w14:paraId="40BFE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9" w:type="dxa"/>
            <w:vMerge w:val="continue"/>
            <w:tcBorders>
              <w:top w:val="nil"/>
              <w:bottom w:val="nil"/>
            </w:tcBorders>
            <w:textDirection w:val="tbRlV"/>
            <w:vAlign w:val="top"/>
          </w:tcPr>
          <w:p w14:paraId="747DF6EB">
            <w:pPr>
              <w:rPr>
                <w:rFonts w:ascii="Arial"/>
                <w:sz w:val="21"/>
              </w:rPr>
            </w:pPr>
          </w:p>
        </w:tc>
        <w:tc>
          <w:tcPr>
            <w:tcW w:w="4988" w:type="dxa"/>
            <w:vAlign w:val="top"/>
          </w:tcPr>
          <w:p w14:paraId="5A18186F">
            <w:pPr>
              <w:pStyle w:val="11"/>
              <w:spacing w:before="61" w:line="161" w:lineRule="auto"/>
              <w:ind w:left="108"/>
              <w:rPr>
                <w:sz w:val="22"/>
                <w:szCs w:val="22"/>
              </w:rPr>
            </w:pPr>
            <w:r>
              <w:rPr>
                <w:spacing w:val="-1"/>
                <w:sz w:val="22"/>
                <w:szCs w:val="22"/>
              </w:rPr>
              <w:t>3.慢性肾功能不全（血透治疗）</w:t>
            </w:r>
          </w:p>
        </w:tc>
        <w:tc>
          <w:tcPr>
            <w:tcW w:w="1267" w:type="dxa"/>
            <w:vAlign w:val="top"/>
          </w:tcPr>
          <w:p w14:paraId="135BBD3F">
            <w:pPr>
              <w:pStyle w:val="11"/>
              <w:spacing w:before="61" w:line="161" w:lineRule="auto"/>
              <w:ind w:left="446"/>
              <w:rPr>
                <w:sz w:val="22"/>
                <w:szCs w:val="22"/>
              </w:rPr>
            </w:pPr>
            <w:r>
              <w:rPr>
                <w:spacing w:val="16"/>
                <w:sz w:val="22"/>
                <w:szCs w:val="22"/>
              </w:rPr>
              <w:t>2年</w:t>
            </w:r>
          </w:p>
        </w:tc>
        <w:tc>
          <w:tcPr>
            <w:tcW w:w="3215" w:type="dxa"/>
            <w:vMerge w:val="continue"/>
            <w:tcBorders>
              <w:top w:val="nil"/>
              <w:bottom w:val="nil"/>
            </w:tcBorders>
            <w:vAlign w:val="top"/>
          </w:tcPr>
          <w:p w14:paraId="4A2A029B">
            <w:pPr>
              <w:rPr>
                <w:rFonts w:ascii="Arial"/>
                <w:sz w:val="21"/>
              </w:rPr>
            </w:pPr>
          </w:p>
        </w:tc>
        <w:tc>
          <w:tcPr>
            <w:tcW w:w="1651" w:type="dxa"/>
            <w:vMerge w:val="continue"/>
            <w:tcBorders>
              <w:top w:val="nil"/>
              <w:bottom w:val="nil"/>
            </w:tcBorders>
            <w:vAlign w:val="top"/>
          </w:tcPr>
          <w:p w14:paraId="5B903D59">
            <w:pPr>
              <w:rPr>
                <w:rFonts w:ascii="Arial"/>
                <w:sz w:val="21"/>
              </w:rPr>
            </w:pPr>
          </w:p>
        </w:tc>
        <w:tc>
          <w:tcPr>
            <w:tcW w:w="1288" w:type="dxa"/>
            <w:vAlign w:val="top"/>
          </w:tcPr>
          <w:p w14:paraId="4FE52BD4">
            <w:pPr>
              <w:pStyle w:val="11"/>
              <w:spacing w:before="93" w:line="222" w:lineRule="exact"/>
              <w:ind w:left="315"/>
              <w:rPr>
                <w:sz w:val="22"/>
                <w:szCs w:val="22"/>
              </w:rPr>
            </w:pPr>
            <w:r>
              <w:rPr>
                <w:spacing w:val="-25"/>
                <w:w w:val="96"/>
                <w:position w:val="-2"/>
                <w:sz w:val="22"/>
                <w:szCs w:val="22"/>
              </w:rPr>
              <w:t>M07803</w:t>
            </w:r>
          </w:p>
        </w:tc>
        <w:tc>
          <w:tcPr>
            <w:tcW w:w="1189" w:type="dxa"/>
            <w:vAlign w:val="top"/>
          </w:tcPr>
          <w:p w14:paraId="2BB0F72C">
            <w:pPr>
              <w:pStyle w:val="11"/>
              <w:spacing w:before="93" w:line="222" w:lineRule="exact"/>
              <w:ind w:left="265"/>
              <w:rPr>
                <w:sz w:val="22"/>
                <w:szCs w:val="22"/>
              </w:rPr>
            </w:pPr>
            <w:r>
              <w:rPr>
                <w:spacing w:val="-27"/>
                <w:w w:val="98"/>
                <w:position w:val="-4"/>
                <w:sz w:val="22"/>
                <w:szCs w:val="22"/>
              </w:rPr>
              <w:t>M07801</w:t>
            </w:r>
          </w:p>
        </w:tc>
      </w:tr>
      <w:tr w14:paraId="3BB42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9" w:type="dxa"/>
            <w:vMerge w:val="continue"/>
            <w:tcBorders>
              <w:top w:val="nil"/>
              <w:bottom w:val="nil"/>
            </w:tcBorders>
            <w:textDirection w:val="tbRlV"/>
            <w:vAlign w:val="top"/>
          </w:tcPr>
          <w:p w14:paraId="52BCD1CD">
            <w:pPr>
              <w:rPr>
                <w:rFonts w:ascii="Arial"/>
                <w:sz w:val="21"/>
              </w:rPr>
            </w:pPr>
          </w:p>
        </w:tc>
        <w:tc>
          <w:tcPr>
            <w:tcW w:w="4988" w:type="dxa"/>
            <w:vAlign w:val="top"/>
          </w:tcPr>
          <w:p w14:paraId="7D1D633D">
            <w:pPr>
              <w:pStyle w:val="11"/>
              <w:spacing w:before="63" w:line="160" w:lineRule="auto"/>
              <w:ind w:left="111"/>
              <w:rPr>
                <w:sz w:val="22"/>
                <w:szCs w:val="22"/>
              </w:rPr>
            </w:pPr>
            <w:r>
              <w:rPr>
                <w:sz w:val="22"/>
                <w:szCs w:val="22"/>
              </w:rPr>
              <w:t>4.慢性肾功能不全（腹透治疗）</w:t>
            </w:r>
          </w:p>
        </w:tc>
        <w:tc>
          <w:tcPr>
            <w:tcW w:w="1267" w:type="dxa"/>
            <w:vAlign w:val="top"/>
          </w:tcPr>
          <w:p w14:paraId="080EBEB7">
            <w:pPr>
              <w:pStyle w:val="11"/>
              <w:spacing w:before="63" w:line="160" w:lineRule="auto"/>
              <w:ind w:left="446"/>
              <w:rPr>
                <w:sz w:val="22"/>
                <w:szCs w:val="22"/>
              </w:rPr>
            </w:pPr>
            <w:r>
              <w:rPr>
                <w:spacing w:val="16"/>
                <w:sz w:val="22"/>
                <w:szCs w:val="22"/>
              </w:rPr>
              <w:t>2年</w:t>
            </w:r>
          </w:p>
        </w:tc>
        <w:tc>
          <w:tcPr>
            <w:tcW w:w="3215" w:type="dxa"/>
            <w:vMerge w:val="continue"/>
            <w:tcBorders>
              <w:top w:val="nil"/>
              <w:bottom w:val="nil"/>
            </w:tcBorders>
            <w:vAlign w:val="top"/>
          </w:tcPr>
          <w:p w14:paraId="2DCC90FA">
            <w:pPr>
              <w:rPr>
                <w:rFonts w:ascii="Arial"/>
                <w:sz w:val="21"/>
              </w:rPr>
            </w:pPr>
          </w:p>
        </w:tc>
        <w:tc>
          <w:tcPr>
            <w:tcW w:w="1651" w:type="dxa"/>
            <w:vMerge w:val="continue"/>
            <w:tcBorders>
              <w:top w:val="nil"/>
              <w:bottom w:val="nil"/>
            </w:tcBorders>
            <w:vAlign w:val="top"/>
          </w:tcPr>
          <w:p w14:paraId="2A4A53F0">
            <w:pPr>
              <w:rPr>
                <w:rFonts w:ascii="Arial"/>
                <w:sz w:val="21"/>
              </w:rPr>
            </w:pPr>
          </w:p>
        </w:tc>
        <w:tc>
          <w:tcPr>
            <w:tcW w:w="1288" w:type="dxa"/>
            <w:vAlign w:val="top"/>
          </w:tcPr>
          <w:p w14:paraId="2E8ECC74">
            <w:pPr>
              <w:pStyle w:val="11"/>
              <w:spacing w:before="94" w:line="221" w:lineRule="exact"/>
              <w:ind w:left="310"/>
              <w:rPr>
                <w:sz w:val="22"/>
                <w:szCs w:val="22"/>
              </w:rPr>
            </w:pPr>
            <w:r>
              <w:rPr>
                <w:spacing w:val="-19"/>
                <w:w w:val="92"/>
                <w:position w:val="-4"/>
                <w:sz w:val="22"/>
                <w:szCs w:val="22"/>
              </w:rPr>
              <w:t>M07804</w:t>
            </w:r>
          </w:p>
        </w:tc>
        <w:tc>
          <w:tcPr>
            <w:tcW w:w="1189" w:type="dxa"/>
            <w:vAlign w:val="top"/>
          </w:tcPr>
          <w:p w14:paraId="67D22309">
            <w:pPr>
              <w:pStyle w:val="11"/>
              <w:spacing w:before="94" w:line="221" w:lineRule="exact"/>
              <w:ind w:left="265"/>
              <w:rPr>
                <w:sz w:val="22"/>
                <w:szCs w:val="22"/>
              </w:rPr>
            </w:pPr>
            <w:r>
              <w:rPr>
                <w:spacing w:val="-27"/>
                <w:w w:val="98"/>
                <w:position w:val="-4"/>
                <w:sz w:val="22"/>
                <w:szCs w:val="22"/>
              </w:rPr>
              <w:t>M07801</w:t>
            </w:r>
          </w:p>
        </w:tc>
      </w:tr>
      <w:tr w14:paraId="32777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69" w:type="dxa"/>
            <w:vMerge w:val="continue"/>
            <w:tcBorders>
              <w:top w:val="nil"/>
              <w:bottom w:val="nil"/>
            </w:tcBorders>
            <w:textDirection w:val="tbRlV"/>
            <w:vAlign w:val="top"/>
          </w:tcPr>
          <w:p w14:paraId="4293B387">
            <w:pPr>
              <w:rPr>
                <w:rFonts w:ascii="Arial"/>
                <w:sz w:val="21"/>
              </w:rPr>
            </w:pPr>
          </w:p>
        </w:tc>
        <w:tc>
          <w:tcPr>
            <w:tcW w:w="4988" w:type="dxa"/>
            <w:vAlign w:val="top"/>
          </w:tcPr>
          <w:p w14:paraId="02E59EA7">
            <w:pPr>
              <w:pStyle w:val="11"/>
              <w:spacing w:before="81" w:line="173" w:lineRule="auto"/>
              <w:ind w:left="109"/>
              <w:rPr>
                <w:sz w:val="22"/>
                <w:szCs w:val="22"/>
              </w:rPr>
            </w:pPr>
            <w:r>
              <w:rPr>
                <w:spacing w:val="-2"/>
                <w:sz w:val="22"/>
                <w:szCs w:val="22"/>
              </w:rPr>
              <w:t>5.血友病门诊凝血因子治疗</w:t>
            </w:r>
          </w:p>
        </w:tc>
        <w:tc>
          <w:tcPr>
            <w:tcW w:w="1267" w:type="dxa"/>
            <w:vAlign w:val="top"/>
          </w:tcPr>
          <w:p w14:paraId="5296842E">
            <w:pPr>
              <w:pStyle w:val="11"/>
              <w:spacing w:before="61" w:line="186" w:lineRule="auto"/>
              <w:ind w:left="415"/>
              <w:rPr>
                <w:sz w:val="22"/>
                <w:szCs w:val="22"/>
              </w:rPr>
            </w:pPr>
            <w:r>
              <w:rPr>
                <w:spacing w:val="-3"/>
                <w:sz w:val="22"/>
                <w:szCs w:val="22"/>
              </w:rPr>
              <w:t>长期</w:t>
            </w:r>
          </w:p>
        </w:tc>
        <w:tc>
          <w:tcPr>
            <w:tcW w:w="3215" w:type="dxa"/>
            <w:vMerge w:val="continue"/>
            <w:tcBorders>
              <w:top w:val="nil"/>
              <w:bottom w:val="nil"/>
            </w:tcBorders>
            <w:vAlign w:val="top"/>
          </w:tcPr>
          <w:p w14:paraId="0083649C">
            <w:pPr>
              <w:rPr>
                <w:rFonts w:ascii="Arial"/>
                <w:sz w:val="21"/>
              </w:rPr>
            </w:pPr>
          </w:p>
        </w:tc>
        <w:tc>
          <w:tcPr>
            <w:tcW w:w="1651" w:type="dxa"/>
            <w:vMerge w:val="continue"/>
            <w:tcBorders>
              <w:top w:val="nil"/>
              <w:bottom w:val="nil"/>
            </w:tcBorders>
            <w:vAlign w:val="top"/>
          </w:tcPr>
          <w:p w14:paraId="282D49DA">
            <w:pPr>
              <w:rPr>
                <w:rFonts w:ascii="Arial"/>
                <w:sz w:val="21"/>
              </w:rPr>
            </w:pPr>
          </w:p>
        </w:tc>
        <w:tc>
          <w:tcPr>
            <w:tcW w:w="1288" w:type="dxa"/>
            <w:vAlign w:val="top"/>
          </w:tcPr>
          <w:p w14:paraId="0BB1F920">
            <w:pPr>
              <w:rPr>
                <w:rFonts w:ascii="Arial"/>
                <w:sz w:val="21"/>
              </w:rPr>
            </w:pPr>
          </w:p>
        </w:tc>
        <w:tc>
          <w:tcPr>
            <w:tcW w:w="1189" w:type="dxa"/>
            <w:vAlign w:val="top"/>
          </w:tcPr>
          <w:p w14:paraId="36353C7E">
            <w:pPr>
              <w:rPr>
                <w:rFonts w:ascii="Arial"/>
                <w:sz w:val="21"/>
              </w:rPr>
            </w:pPr>
          </w:p>
        </w:tc>
      </w:tr>
      <w:tr w14:paraId="6B07F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69" w:type="dxa"/>
            <w:vMerge w:val="continue"/>
            <w:tcBorders>
              <w:top w:val="nil"/>
              <w:bottom w:val="nil"/>
            </w:tcBorders>
            <w:textDirection w:val="tbRlV"/>
            <w:vAlign w:val="top"/>
          </w:tcPr>
          <w:p w14:paraId="60B29AD2">
            <w:pPr>
              <w:rPr>
                <w:rFonts w:ascii="Arial"/>
                <w:sz w:val="21"/>
              </w:rPr>
            </w:pPr>
          </w:p>
        </w:tc>
        <w:tc>
          <w:tcPr>
            <w:tcW w:w="4988" w:type="dxa"/>
            <w:vAlign w:val="top"/>
          </w:tcPr>
          <w:p w14:paraId="0B3F993D">
            <w:pPr>
              <w:pStyle w:val="11"/>
              <w:spacing w:before="85" w:line="171" w:lineRule="auto"/>
              <w:ind w:left="111"/>
              <w:rPr>
                <w:sz w:val="22"/>
                <w:szCs w:val="22"/>
              </w:rPr>
            </w:pPr>
            <w:r>
              <w:rPr>
                <w:spacing w:val="-2"/>
                <w:sz w:val="22"/>
                <w:szCs w:val="22"/>
              </w:rPr>
              <w:t>6.地中海贫血门诊输血治疗</w:t>
            </w:r>
          </w:p>
        </w:tc>
        <w:tc>
          <w:tcPr>
            <w:tcW w:w="1267" w:type="dxa"/>
            <w:vAlign w:val="top"/>
          </w:tcPr>
          <w:p w14:paraId="24E0B464">
            <w:pPr>
              <w:pStyle w:val="11"/>
              <w:spacing w:before="63" w:line="185" w:lineRule="auto"/>
              <w:ind w:left="415"/>
              <w:rPr>
                <w:sz w:val="22"/>
                <w:szCs w:val="22"/>
              </w:rPr>
            </w:pPr>
            <w:r>
              <w:rPr>
                <w:spacing w:val="-3"/>
                <w:sz w:val="22"/>
                <w:szCs w:val="22"/>
              </w:rPr>
              <w:t>长期</w:t>
            </w:r>
          </w:p>
        </w:tc>
        <w:tc>
          <w:tcPr>
            <w:tcW w:w="3215" w:type="dxa"/>
            <w:vMerge w:val="continue"/>
            <w:tcBorders>
              <w:top w:val="nil"/>
              <w:bottom w:val="nil"/>
            </w:tcBorders>
            <w:vAlign w:val="top"/>
          </w:tcPr>
          <w:p w14:paraId="212E0D27">
            <w:pPr>
              <w:rPr>
                <w:rFonts w:ascii="Arial"/>
                <w:sz w:val="21"/>
              </w:rPr>
            </w:pPr>
          </w:p>
        </w:tc>
        <w:tc>
          <w:tcPr>
            <w:tcW w:w="1651" w:type="dxa"/>
            <w:vMerge w:val="continue"/>
            <w:tcBorders>
              <w:top w:val="nil"/>
              <w:bottom w:val="nil"/>
            </w:tcBorders>
            <w:vAlign w:val="top"/>
          </w:tcPr>
          <w:p w14:paraId="59028029">
            <w:pPr>
              <w:rPr>
                <w:rFonts w:ascii="Arial"/>
                <w:sz w:val="21"/>
              </w:rPr>
            </w:pPr>
          </w:p>
        </w:tc>
        <w:tc>
          <w:tcPr>
            <w:tcW w:w="1288" w:type="dxa"/>
            <w:vAlign w:val="top"/>
          </w:tcPr>
          <w:p w14:paraId="1458BEB7">
            <w:pPr>
              <w:rPr>
                <w:rFonts w:ascii="Arial"/>
                <w:sz w:val="21"/>
              </w:rPr>
            </w:pPr>
          </w:p>
        </w:tc>
        <w:tc>
          <w:tcPr>
            <w:tcW w:w="1189" w:type="dxa"/>
            <w:vAlign w:val="top"/>
          </w:tcPr>
          <w:p w14:paraId="683F5492">
            <w:pPr>
              <w:rPr>
                <w:rFonts w:ascii="Arial"/>
                <w:sz w:val="21"/>
              </w:rPr>
            </w:pPr>
          </w:p>
        </w:tc>
      </w:tr>
      <w:tr w14:paraId="306C7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69" w:type="dxa"/>
            <w:vMerge w:val="continue"/>
            <w:tcBorders>
              <w:top w:val="nil"/>
              <w:bottom w:val="nil"/>
            </w:tcBorders>
            <w:textDirection w:val="tbRlV"/>
            <w:vAlign w:val="top"/>
          </w:tcPr>
          <w:p w14:paraId="448C7A29">
            <w:pPr>
              <w:rPr>
                <w:rFonts w:ascii="Arial"/>
                <w:sz w:val="21"/>
              </w:rPr>
            </w:pPr>
          </w:p>
        </w:tc>
        <w:tc>
          <w:tcPr>
            <w:tcW w:w="4988" w:type="dxa"/>
            <w:vAlign w:val="top"/>
          </w:tcPr>
          <w:p w14:paraId="58D370A9">
            <w:pPr>
              <w:pStyle w:val="11"/>
              <w:spacing w:before="84" w:line="172" w:lineRule="auto"/>
              <w:ind w:left="110"/>
              <w:rPr>
                <w:sz w:val="22"/>
                <w:szCs w:val="22"/>
              </w:rPr>
            </w:pPr>
            <w:r>
              <w:rPr>
                <w:spacing w:val="-1"/>
                <w:sz w:val="22"/>
                <w:szCs w:val="22"/>
              </w:rPr>
              <w:t>7.精神分裂症长效针剂治疗</w:t>
            </w:r>
          </w:p>
        </w:tc>
        <w:tc>
          <w:tcPr>
            <w:tcW w:w="1267" w:type="dxa"/>
            <w:vAlign w:val="top"/>
          </w:tcPr>
          <w:p w14:paraId="7437CCA4">
            <w:pPr>
              <w:pStyle w:val="11"/>
              <w:spacing w:before="64" w:line="185" w:lineRule="auto"/>
              <w:ind w:left="415"/>
              <w:rPr>
                <w:sz w:val="22"/>
                <w:szCs w:val="22"/>
              </w:rPr>
            </w:pPr>
            <w:r>
              <w:rPr>
                <w:spacing w:val="-3"/>
                <w:sz w:val="22"/>
                <w:szCs w:val="22"/>
              </w:rPr>
              <w:t>长期</w:t>
            </w:r>
          </w:p>
        </w:tc>
        <w:tc>
          <w:tcPr>
            <w:tcW w:w="3215" w:type="dxa"/>
            <w:vMerge w:val="continue"/>
            <w:tcBorders>
              <w:top w:val="nil"/>
              <w:bottom w:val="nil"/>
            </w:tcBorders>
            <w:vAlign w:val="top"/>
          </w:tcPr>
          <w:p w14:paraId="7C07FB01">
            <w:pPr>
              <w:rPr>
                <w:rFonts w:ascii="Arial"/>
                <w:sz w:val="21"/>
              </w:rPr>
            </w:pPr>
          </w:p>
        </w:tc>
        <w:tc>
          <w:tcPr>
            <w:tcW w:w="1651" w:type="dxa"/>
            <w:vMerge w:val="continue"/>
            <w:tcBorders>
              <w:top w:val="nil"/>
              <w:bottom w:val="nil"/>
            </w:tcBorders>
            <w:vAlign w:val="top"/>
          </w:tcPr>
          <w:p w14:paraId="279AE68F">
            <w:pPr>
              <w:rPr>
                <w:rFonts w:ascii="Arial"/>
                <w:sz w:val="21"/>
              </w:rPr>
            </w:pPr>
          </w:p>
        </w:tc>
        <w:tc>
          <w:tcPr>
            <w:tcW w:w="1288" w:type="dxa"/>
            <w:vAlign w:val="top"/>
          </w:tcPr>
          <w:p w14:paraId="2AC32E71">
            <w:pPr>
              <w:rPr>
                <w:rFonts w:ascii="Arial"/>
                <w:sz w:val="21"/>
              </w:rPr>
            </w:pPr>
          </w:p>
        </w:tc>
        <w:tc>
          <w:tcPr>
            <w:tcW w:w="1189" w:type="dxa"/>
            <w:vAlign w:val="top"/>
          </w:tcPr>
          <w:p w14:paraId="40261BF3">
            <w:pPr>
              <w:rPr>
                <w:rFonts w:ascii="Arial"/>
                <w:sz w:val="21"/>
              </w:rPr>
            </w:pPr>
          </w:p>
        </w:tc>
      </w:tr>
      <w:tr w14:paraId="19218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69" w:type="dxa"/>
            <w:vMerge w:val="continue"/>
            <w:tcBorders>
              <w:top w:val="nil"/>
              <w:bottom w:val="nil"/>
            </w:tcBorders>
            <w:textDirection w:val="tbRlV"/>
            <w:vAlign w:val="top"/>
          </w:tcPr>
          <w:p w14:paraId="184F1D7C">
            <w:pPr>
              <w:rPr>
                <w:rFonts w:ascii="Arial"/>
                <w:sz w:val="21"/>
              </w:rPr>
            </w:pPr>
          </w:p>
        </w:tc>
        <w:tc>
          <w:tcPr>
            <w:tcW w:w="4988" w:type="dxa"/>
            <w:vAlign w:val="top"/>
          </w:tcPr>
          <w:p w14:paraId="28512D3A">
            <w:pPr>
              <w:pStyle w:val="11"/>
              <w:spacing w:before="84" w:line="172" w:lineRule="auto"/>
              <w:ind w:left="108"/>
              <w:rPr>
                <w:sz w:val="22"/>
                <w:szCs w:val="22"/>
              </w:rPr>
            </w:pPr>
            <w:r>
              <w:rPr>
                <w:spacing w:val="-3"/>
                <w:sz w:val="22"/>
                <w:szCs w:val="22"/>
              </w:rPr>
              <w:t>8.</w:t>
            </w:r>
            <w:r>
              <w:rPr>
                <w:spacing w:val="-39"/>
                <w:sz w:val="22"/>
                <w:szCs w:val="22"/>
              </w:rPr>
              <w:t xml:space="preserve"> </w:t>
            </w:r>
            <w:r>
              <w:rPr>
                <w:spacing w:val="-3"/>
                <w:sz w:val="22"/>
                <w:szCs w:val="22"/>
              </w:rPr>
              <w:t>门诊白内障复明手术</w:t>
            </w:r>
          </w:p>
        </w:tc>
        <w:tc>
          <w:tcPr>
            <w:tcW w:w="1267" w:type="dxa"/>
            <w:vAlign w:val="top"/>
          </w:tcPr>
          <w:p w14:paraId="60A5FA22">
            <w:pPr>
              <w:pStyle w:val="11"/>
              <w:spacing w:before="65" w:line="184" w:lineRule="auto"/>
              <w:ind w:left="415"/>
              <w:rPr>
                <w:sz w:val="22"/>
                <w:szCs w:val="22"/>
              </w:rPr>
            </w:pPr>
            <w:r>
              <w:rPr>
                <w:spacing w:val="-3"/>
                <w:sz w:val="22"/>
                <w:szCs w:val="22"/>
              </w:rPr>
              <w:t>长期</w:t>
            </w:r>
          </w:p>
        </w:tc>
        <w:tc>
          <w:tcPr>
            <w:tcW w:w="3215" w:type="dxa"/>
            <w:vMerge w:val="continue"/>
            <w:tcBorders>
              <w:top w:val="nil"/>
              <w:bottom w:val="nil"/>
            </w:tcBorders>
            <w:vAlign w:val="top"/>
          </w:tcPr>
          <w:p w14:paraId="5F346157">
            <w:pPr>
              <w:rPr>
                <w:rFonts w:ascii="Arial"/>
                <w:sz w:val="21"/>
              </w:rPr>
            </w:pPr>
          </w:p>
        </w:tc>
        <w:tc>
          <w:tcPr>
            <w:tcW w:w="1651" w:type="dxa"/>
            <w:vMerge w:val="continue"/>
            <w:tcBorders>
              <w:top w:val="nil"/>
              <w:bottom w:val="nil"/>
            </w:tcBorders>
            <w:vAlign w:val="top"/>
          </w:tcPr>
          <w:p w14:paraId="05EF5B77">
            <w:pPr>
              <w:rPr>
                <w:rFonts w:ascii="Arial"/>
                <w:sz w:val="21"/>
              </w:rPr>
            </w:pPr>
          </w:p>
        </w:tc>
        <w:tc>
          <w:tcPr>
            <w:tcW w:w="1288" w:type="dxa"/>
            <w:vAlign w:val="top"/>
          </w:tcPr>
          <w:p w14:paraId="57EFF670">
            <w:pPr>
              <w:rPr>
                <w:rFonts w:ascii="Arial"/>
                <w:sz w:val="21"/>
              </w:rPr>
            </w:pPr>
          </w:p>
        </w:tc>
        <w:tc>
          <w:tcPr>
            <w:tcW w:w="1189" w:type="dxa"/>
            <w:vAlign w:val="top"/>
          </w:tcPr>
          <w:p w14:paraId="5A8AFDE3">
            <w:pPr>
              <w:rPr>
                <w:rFonts w:ascii="Arial"/>
                <w:sz w:val="21"/>
              </w:rPr>
            </w:pPr>
          </w:p>
        </w:tc>
      </w:tr>
      <w:tr w14:paraId="7264A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69" w:type="dxa"/>
            <w:vMerge w:val="continue"/>
            <w:tcBorders>
              <w:top w:val="nil"/>
            </w:tcBorders>
            <w:textDirection w:val="tbRlV"/>
            <w:vAlign w:val="top"/>
          </w:tcPr>
          <w:p w14:paraId="3623F2CD">
            <w:pPr>
              <w:rPr>
                <w:rFonts w:ascii="Arial"/>
                <w:sz w:val="21"/>
              </w:rPr>
            </w:pPr>
          </w:p>
        </w:tc>
        <w:tc>
          <w:tcPr>
            <w:tcW w:w="4988" w:type="dxa"/>
            <w:vAlign w:val="top"/>
          </w:tcPr>
          <w:p w14:paraId="73F102F8">
            <w:pPr>
              <w:pStyle w:val="11"/>
              <w:spacing w:before="83" w:line="175" w:lineRule="auto"/>
              <w:ind w:left="111"/>
              <w:rPr>
                <w:sz w:val="22"/>
                <w:szCs w:val="22"/>
              </w:rPr>
            </w:pPr>
            <w:r>
              <w:rPr>
                <w:spacing w:val="-5"/>
                <w:sz w:val="22"/>
                <w:szCs w:val="22"/>
              </w:rPr>
              <w:t>9.</w:t>
            </w:r>
            <w:r>
              <w:rPr>
                <w:spacing w:val="-30"/>
                <w:sz w:val="22"/>
                <w:szCs w:val="22"/>
              </w:rPr>
              <w:t xml:space="preserve"> </w:t>
            </w:r>
            <w:r>
              <w:rPr>
                <w:spacing w:val="-5"/>
                <w:sz w:val="22"/>
                <w:szCs w:val="22"/>
              </w:rPr>
              <w:t>门、急诊心肺脑复苏</w:t>
            </w:r>
          </w:p>
        </w:tc>
        <w:tc>
          <w:tcPr>
            <w:tcW w:w="1267" w:type="dxa"/>
            <w:vAlign w:val="top"/>
          </w:tcPr>
          <w:p w14:paraId="5BEEAF10">
            <w:pPr>
              <w:pStyle w:val="11"/>
              <w:spacing w:before="64" w:line="187" w:lineRule="auto"/>
              <w:ind w:left="415"/>
              <w:rPr>
                <w:sz w:val="22"/>
                <w:szCs w:val="22"/>
              </w:rPr>
            </w:pPr>
            <w:r>
              <w:rPr>
                <w:spacing w:val="-3"/>
                <w:sz w:val="22"/>
                <w:szCs w:val="22"/>
              </w:rPr>
              <w:t>长期</w:t>
            </w:r>
          </w:p>
        </w:tc>
        <w:tc>
          <w:tcPr>
            <w:tcW w:w="3215" w:type="dxa"/>
            <w:vMerge w:val="continue"/>
            <w:tcBorders>
              <w:top w:val="nil"/>
            </w:tcBorders>
            <w:vAlign w:val="top"/>
          </w:tcPr>
          <w:p w14:paraId="3D2EADCA">
            <w:pPr>
              <w:rPr>
                <w:rFonts w:ascii="Arial"/>
                <w:sz w:val="21"/>
              </w:rPr>
            </w:pPr>
          </w:p>
        </w:tc>
        <w:tc>
          <w:tcPr>
            <w:tcW w:w="1651" w:type="dxa"/>
            <w:vMerge w:val="continue"/>
            <w:tcBorders>
              <w:top w:val="nil"/>
            </w:tcBorders>
            <w:vAlign w:val="top"/>
          </w:tcPr>
          <w:p w14:paraId="103812AB">
            <w:pPr>
              <w:rPr>
                <w:rFonts w:ascii="Arial"/>
                <w:sz w:val="21"/>
              </w:rPr>
            </w:pPr>
          </w:p>
        </w:tc>
        <w:tc>
          <w:tcPr>
            <w:tcW w:w="1288" w:type="dxa"/>
            <w:vAlign w:val="top"/>
          </w:tcPr>
          <w:p w14:paraId="731F4177">
            <w:pPr>
              <w:rPr>
                <w:rFonts w:ascii="Arial"/>
                <w:sz w:val="21"/>
              </w:rPr>
            </w:pPr>
          </w:p>
        </w:tc>
        <w:tc>
          <w:tcPr>
            <w:tcW w:w="1189" w:type="dxa"/>
            <w:vAlign w:val="top"/>
          </w:tcPr>
          <w:p w14:paraId="0A8DCB73">
            <w:pPr>
              <w:rPr>
                <w:rFonts w:ascii="Arial"/>
                <w:sz w:val="21"/>
              </w:rPr>
            </w:pPr>
          </w:p>
        </w:tc>
      </w:tr>
    </w:tbl>
    <w:p w14:paraId="5B7DE13F">
      <w:pPr>
        <w:pStyle w:val="2"/>
      </w:pPr>
    </w:p>
    <w:p w14:paraId="20D0DA61">
      <w:pPr>
        <w:sectPr>
          <w:footerReference r:id="rId19" w:type="default"/>
          <w:pgSz w:w="16839" w:h="11906"/>
          <w:pgMar w:top="1012" w:right="1333" w:bottom="945" w:left="1332" w:header="850" w:footer="992" w:gutter="0"/>
          <w:pgNumType w:fmt="decimal"/>
          <w:cols w:space="720" w:num="1"/>
          <w:rtlGutter w:val="0"/>
          <w:docGrid w:linePitch="0" w:charSpace="0"/>
        </w:sectPr>
      </w:pPr>
    </w:p>
    <w:p w14:paraId="497B07E6">
      <w:pPr>
        <w:pStyle w:val="2"/>
        <w:spacing w:line="254" w:lineRule="auto"/>
      </w:pPr>
    </w:p>
    <w:p w14:paraId="4DA647A5">
      <w:pPr>
        <w:keepNext w:val="0"/>
        <w:keepLines w:val="0"/>
        <w:pageBreakBefore w:val="0"/>
        <w:widowControl/>
        <w:kinsoku w:val="0"/>
        <w:wordWrap/>
        <w:overflowPunct/>
        <w:topLinePunct w:val="0"/>
        <w:autoSpaceDE w:val="0"/>
        <w:autoSpaceDN w:val="0"/>
        <w:bidi w:val="0"/>
        <w:adjustRightInd w:val="0"/>
        <w:snapToGrid w:val="0"/>
        <w:spacing w:before="103" w:line="201" w:lineRule="auto"/>
        <w:textAlignment w:val="baseline"/>
        <w:outlineLvl w:val="0"/>
        <w:rPr>
          <w:rFonts w:ascii="微软雅黑" w:hAnsi="微软雅黑" w:eastAsia="微软雅黑" w:cs="微软雅黑"/>
          <w:sz w:val="24"/>
          <w:szCs w:val="24"/>
        </w:rPr>
      </w:pPr>
      <w:bookmarkStart w:id="89" w:name="bookmark48"/>
      <w:bookmarkEnd w:id="89"/>
      <w:bookmarkStart w:id="90" w:name="_Toc21902"/>
      <w:r>
        <w:rPr>
          <w:rFonts w:ascii="微软雅黑" w:hAnsi="微软雅黑" w:eastAsia="微软雅黑" w:cs="微软雅黑"/>
          <w:spacing w:val="-5"/>
          <w:sz w:val="24"/>
          <w:szCs w:val="24"/>
        </w:rPr>
        <w:t>附件</w:t>
      </w:r>
      <w:r>
        <w:rPr>
          <w:rFonts w:hint="eastAsia" w:ascii="微软雅黑" w:hAnsi="微软雅黑" w:eastAsia="微软雅黑" w:cs="微软雅黑"/>
          <w:spacing w:val="-5"/>
          <w:sz w:val="24"/>
          <w:szCs w:val="24"/>
          <w:lang w:eastAsia="zh-CN"/>
        </w:rPr>
        <w:t>三</w:t>
      </w:r>
      <w:r>
        <w:rPr>
          <w:rFonts w:ascii="微软雅黑" w:hAnsi="微软雅黑" w:eastAsia="微软雅黑" w:cs="微软雅黑"/>
          <w:spacing w:val="-5"/>
          <w:sz w:val="24"/>
          <w:szCs w:val="24"/>
        </w:rPr>
        <w:t>：</w:t>
      </w:r>
      <w:bookmarkEnd w:id="90"/>
    </w:p>
    <w:p w14:paraId="7283DCDC">
      <w:pPr>
        <w:pStyle w:val="2"/>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0"/>
      </w:pPr>
    </w:p>
    <w:p w14:paraId="63DA57B7">
      <w:pPr>
        <w:keepNext w:val="0"/>
        <w:keepLines w:val="0"/>
        <w:pageBreakBefore w:val="0"/>
        <w:widowControl/>
        <w:kinsoku w:val="0"/>
        <w:wordWrap/>
        <w:overflowPunct/>
        <w:topLinePunct w:val="0"/>
        <w:autoSpaceDE w:val="0"/>
        <w:autoSpaceDN w:val="0"/>
        <w:bidi w:val="0"/>
        <w:adjustRightInd w:val="0"/>
        <w:snapToGrid w:val="0"/>
        <w:spacing w:before="140" w:line="594" w:lineRule="exact"/>
        <w:ind w:left="228"/>
        <w:textAlignment w:val="baseline"/>
        <w:outlineLvl w:val="0"/>
        <w:rPr>
          <w:rFonts w:ascii="宋体" w:hAnsi="宋体" w:eastAsia="宋体" w:cs="宋体"/>
          <w:sz w:val="43"/>
          <w:szCs w:val="43"/>
        </w:rPr>
      </w:pPr>
      <w:bookmarkStart w:id="91" w:name="bookmark48"/>
      <w:bookmarkEnd w:id="91"/>
      <w:bookmarkStart w:id="92" w:name="_Toc1081"/>
      <w:bookmarkStart w:id="93" w:name="_Toc5091"/>
      <w:r>
        <w:rPr>
          <w:rFonts w:ascii="宋体" w:hAnsi="宋体" w:eastAsia="宋体" w:cs="宋体"/>
          <w:b/>
          <w:bCs/>
          <w:spacing w:val="5"/>
          <w:position w:val="2"/>
          <w:sz w:val="43"/>
          <w:szCs w:val="43"/>
        </w:rPr>
        <w:t>珠海市基本医疗保险门诊特定病种核准机构</w:t>
      </w:r>
      <w:bookmarkEnd w:id="92"/>
      <w:bookmarkEnd w:id="93"/>
    </w:p>
    <w:p w14:paraId="48B01D4E">
      <w:pPr>
        <w:spacing w:before="338" w:line="200" w:lineRule="auto"/>
        <w:ind w:left="84"/>
        <w:rPr>
          <w:rFonts w:ascii="微软雅黑" w:hAnsi="微软雅黑" w:eastAsia="微软雅黑" w:cs="微软雅黑"/>
          <w:sz w:val="28"/>
          <w:szCs w:val="28"/>
        </w:rPr>
      </w:pPr>
      <w:r>
        <w:rPr>
          <w:rFonts w:ascii="微软雅黑" w:hAnsi="微软雅黑" w:eastAsia="微软雅黑" w:cs="微软雅黑"/>
          <w:spacing w:val="-4"/>
          <w:sz w:val="28"/>
          <w:szCs w:val="28"/>
        </w:rPr>
        <w:t>1.珠海市人民医院</w:t>
      </w:r>
    </w:p>
    <w:p w14:paraId="459FA1C6">
      <w:pPr>
        <w:spacing w:before="166" w:line="281" w:lineRule="auto"/>
        <w:ind w:left="79" w:right="6016" w:firstLine="3"/>
        <w:rPr>
          <w:rFonts w:ascii="微软雅黑" w:hAnsi="微软雅黑" w:eastAsia="微软雅黑" w:cs="微软雅黑"/>
          <w:sz w:val="28"/>
          <w:szCs w:val="28"/>
        </w:rPr>
      </w:pPr>
      <w:r>
        <w:rPr>
          <w:rFonts w:ascii="微软雅黑" w:hAnsi="微软雅黑" w:eastAsia="微软雅黑" w:cs="微软雅黑"/>
          <w:spacing w:val="-7"/>
          <w:sz w:val="28"/>
          <w:szCs w:val="28"/>
        </w:rPr>
        <w:t>2.</w:t>
      </w:r>
      <w:r>
        <w:rPr>
          <w:rFonts w:ascii="微软雅黑" w:hAnsi="微软雅黑" w:eastAsia="微软雅黑" w:cs="微软雅黑"/>
          <w:spacing w:val="-21"/>
          <w:sz w:val="28"/>
          <w:szCs w:val="28"/>
        </w:rPr>
        <w:t xml:space="preserve"> </w:t>
      </w:r>
      <w:r>
        <w:rPr>
          <w:rFonts w:ascii="微软雅黑" w:hAnsi="微软雅黑" w:eastAsia="微软雅黑" w:cs="微软雅黑"/>
          <w:spacing w:val="-7"/>
          <w:sz w:val="28"/>
          <w:szCs w:val="28"/>
        </w:rPr>
        <w:t>中山大学附属第五医院</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3.广东省中医院珠海医院</w:t>
      </w:r>
    </w:p>
    <w:p w14:paraId="15CBDA26">
      <w:pPr>
        <w:spacing w:before="11" w:line="277" w:lineRule="auto"/>
        <w:ind w:left="80" w:right="2915" w:firstLine="2"/>
        <w:rPr>
          <w:rFonts w:ascii="微软雅黑" w:hAnsi="微软雅黑" w:eastAsia="微软雅黑" w:cs="微软雅黑"/>
          <w:sz w:val="28"/>
          <w:szCs w:val="28"/>
        </w:rPr>
      </w:pPr>
      <w:r>
        <w:rPr>
          <w:rFonts w:ascii="微软雅黑" w:hAnsi="微软雅黑" w:eastAsia="微软雅黑" w:cs="微软雅黑"/>
          <w:sz w:val="28"/>
          <w:szCs w:val="28"/>
        </w:rPr>
        <w:t xml:space="preserve">4.珠海市中西医结合医院（珠海市第二人民医院） </w:t>
      </w:r>
      <w:r>
        <w:rPr>
          <w:rFonts w:ascii="微软雅黑" w:hAnsi="微软雅黑" w:eastAsia="微软雅黑" w:cs="微软雅黑"/>
          <w:spacing w:val="-4"/>
          <w:sz w:val="28"/>
          <w:szCs w:val="28"/>
        </w:rPr>
        <w:t>5.遵义医科大学第五附属（珠海）</w:t>
      </w:r>
      <w:r>
        <w:rPr>
          <w:rFonts w:ascii="微软雅黑" w:hAnsi="微软雅黑" w:eastAsia="微软雅黑" w:cs="微软雅黑"/>
          <w:spacing w:val="-33"/>
          <w:sz w:val="28"/>
          <w:szCs w:val="28"/>
        </w:rPr>
        <w:t xml:space="preserve"> </w:t>
      </w:r>
      <w:r>
        <w:rPr>
          <w:rFonts w:ascii="微软雅黑" w:hAnsi="微软雅黑" w:eastAsia="微软雅黑" w:cs="微软雅黑"/>
          <w:spacing w:val="-4"/>
          <w:sz w:val="28"/>
          <w:szCs w:val="28"/>
        </w:rPr>
        <w:t>医院</w:t>
      </w:r>
    </w:p>
    <w:p w14:paraId="67E03AE0">
      <w:pPr>
        <w:spacing w:before="22" w:line="195" w:lineRule="auto"/>
        <w:ind w:left="82"/>
        <w:outlineLvl w:val="1"/>
        <w:rPr>
          <w:rFonts w:ascii="微软雅黑" w:hAnsi="微软雅黑" w:eastAsia="微软雅黑" w:cs="微软雅黑"/>
          <w:sz w:val="28"/>
          <w:szCs w:val="28"/>
        </w:rPr>
      </w:pPr>
      <w:bookmarkStart w:id="94" w:name="_Toc13871"/>
      <w:bookmarkStart w:id="95" w:name="_Toc2459"/>
      <w:r>
        <w:rPr>
          <w:rFonts w:ascii="微软雅黑" w:hAnsi="微软雅黑" w:eastAsia="微软雅黑" w:cs="微软雅黑"/>
          <w:spacing w:val="-1"/>
          <w:sz w:val="28"/>
          <w:szCs w:val="28"/>
        </w:rPr>
        <w:t>6.广东省人民医院珠海医院（珠海市金湾中心医院）</w:t>
      </w:r>
      <w:bookmarkEnd w:id="94"/>
      <w:bookmarkEnd w:id="95"/>
    </w:p>
    <w:p w14:paraId="6CE3A71D">
      <w:pPr>
        <w:spacing w:before="179" w:line="252" w:lineRule="auto"/>
        <w:ind w:left="79" w:right="122" w:firstLine="2"/>
        <w:rPr>
          <w:rFonts w:ascii="微软雅黑" w:hAnsi="微软雅黑" w:eastAsia="微软雅黑" w:cs="微软雅黑"/>
          <w:sz w:val="28"/>
          <w:szCs w:val="28"/>
        </w:rPr>
      </w:pPr>
      <w:r>
        <w:rPr>
          <w:rFonts w:ascii="微软雅黑" w:hAnsi="微软雅黑" w:eastAsia="微软雅黑" w:cs="微软雅黑"/>
          <w:sz w:val="28"/>
          <w:szCs w:val="28"/>
        </w:rPr>
        <w:t>7.广州医科大学附属第一医院横琴医院（横琴粤澳深度合作区</w:t>
      </w:r>
      <w:r>
        <w:rPr>
          <w:rFonts w:ascii="微软雅黑" w:hAnsi="微软雅黑" w:eastAsia="微软雅黑" w:cs="微软雅黑"/>
          <w:spacing w:val="-1"/>
          <w:sz w:val="28"/>
          <w:szCs w:val="28"/>
        </w:rPr>
        <w:t>中心医院）</w:t>
      </w:r>
      <w:r>
        <w:rPr>
          <w:rFonts w:ascii="微软雅黑" w:hAnsi="微软雅黑" w:eastAsia="微软雅黑" w:cs="微软雅黑"/>
          <w:sz w:val="28"/>
          <w:szCs w:val="28"/>
        </w:rPr>
        <w:t xml:space="preserve"> 8.珠海市妇幼保健院（珠海市妇女儿童医院）</w:t>
      </w:r>
    </w:p>
    <w:p w14:paraId="2675CD0B">
      <w:pPr>
        <w:spacing w:before="73" w:line="280" w:lineRule="auto"/>
        <w:ind w:left="84" w:hanging="2"/>
        <w:rPr>
          <w:rFonts w:ascii="微软雅黑" w:hAnsi="微软雅黑" w:eastAsia="微软雅黑" w:cs="微软雅黑"/>
          <w:sz w:val="28"/>
          <w:szCs w:val="28"/>
        </w:rPr>
      </w:pPr>
      <w:r>
        <w:rPr>
          <w:rFonts w:ascii="微软雅黑" w:hAnsi="微软雅黑" w:eastAsia="微软雅黑" w:cs="微软雅黑"/>
          <w:spacing w:val="3"/>
          <w:sz w:val="28"/>
          <w:szCs w:val="28"/>
        </w:rPr>
        <w:t>9.珠海市第三人民医院（珠海市慢性病防治中心、珠海市职业病防治院）</w:t>
      </w:r>
      <w:r>
        <w:rPr>
          <w:rFonts w:ascii="微软雅黑" w:hAnsi="微软雅黑" w:eastAsia="微软雅黑" w:cs="微软雅黑"/>
          <w:spacing w:val="17"/>
          <w:sz w:val="28"/>
          <w:szCs w:val="28"/>
        </w:rPr>
        <w:t xml:space="preserve"> </w:t>
      </w:r>
      <w:r>
        <w:rPr>
          <w:rFonts w:ascii="微软雅黑" w:hAnsi="微软雅黑" w:eastAsia="微软雅黑" w:cs="微软雅黑"/>
          <w:spacing w:val="-5"/>
          <w:sz w:val="28"/>
          <w:szCs w:val="28"/>
        </w:rPr>
        <w:t>10.珠海爱尔眼科医院</w:t>
      </w:r>
    </w:p>
    <w:p w14:paraId="18FD4B08">
      <w:pPr>
        <w:spacing w:before="64" w:line="200" w:lineRule="auto"/>
        <w:ind w:left="84"/>
        <w:outlineLvl w:val="1"/>
        <w:rPr>
          <w:rFonts w:ascii="微软雅黑" w:hAnsi="微软雅黑" w:eastAsia="微软雅黑" w:cs="微软雅黑"/>
          <w:sz w:val="28"/>
          <w:szCs w:val="28"/>
        </w:rPr>
      </w:pPr>
      <w:bookmarkStart w:id="96" w:name="_Toc20428"/>
      <w:bookmarkStart w:id="97" w:name="_Toc28926"/>
      <w:r>
        <w:rPr>
          <w:rFonts w:ascii="微软雅黑" w:hAnsi="微软雅黑" w:eastAsia="微软雅黑" w:cs="微软雅黑"/>
          <w:spacing w:val="-5"/>
          <w:sz w:val="28"/>
          <w:szCs w:val="28"/>
        </w:rPr>
        <w:t>11.珠海市香洲区人民医院</w:t>
      </w:r>
      <w:bookmarkEnd w:id="96"/>
      <w:bookmarkEnd w:id="97"/>
    </w:p>
    <w:p w14:paraId="290A619B">
      <w:pPr>
        <w:spacing w:before="166" w:line="281" w:lineRule="auto"/>
        <w:ind w:left="84" w:right="5324"/>
        <w:rPr>
          <w:rFonts w:ascii="微软雅黑" w:hAnsi="微软雅黑" w:eastAsia="微软雅黑" w:cs="微软雅黑"/>
          <w:sz w:val="28"/>
          <w:szCs w:val="28"/>
        </w:rPr>
      </w:pPr>
      <w:r>
        <w:rPr>
          <w:rFonts w:ascii="微软雅黑" w:hAnsi="微软雅黑" w:eastAsia="微软雅黑" w:cs="微软雅黑"/>
          <w:spacing w:val="-4"/>
          <w:sz w:val="28"/>
          <w:szCs w:val="28"/>
        </w:rPr>
        <w:t>12.珠海市香洲区第二人民医院</w:t>
      </w:r>
      <w:r>
        <w:rPr>
          <w:rFonts w:ascii="微软雅黑" w:hAnsi="微软雅黑" w:eastAsia="微软雅黑" w:cs="微软雅黑"/>
          <w:spacing w:val="5"/>
          <w:sz w:val="28"/>
          <w:szCs w:val="28"/>
        </w:rPr>
        <w:t xml:space="preserve"> </w:t>
      </w:r>
      <w:r>
        <w:rPr>
          <w:rFonts w:ascii="微软雅黑" w:hAnsi="微软雅黑" w:eastAsia="微软雅黑" w:cs="微软雅黑"/>
          <w:spacing w:val="-4"/>
          <w:sz w:val="28"/>
          <w:szCs w:val="28"/>
        </w:rPr>
        <w:t>13.珠海市斗门区侨立中医院</w:t>
      </w:r>
      <w:r>
        <w:rPr>
          <w:rFonts w:ascii="微软雅黑" w:hAnsi="微软雅黑" w:eastAsia="微软雅黑" w:cs="微软雅黑"/>
          <w:spacing w:val="1"/>
          <w:sz w:val="28"/>
          <w:szCs w:val="28"/>
        </w:rPr>
        <w:t xml:space="preserve">    </w:t>
      </w:r>
      <w:r>
        <w:rPr>
          <w:rFonts w:ascii="微软雅黑" w:hAnsi="微软雅黑" w:eastAsia="微软雅黑" w:cs="微软雅黑"/>
          <w:spacing w:val="-4"/>
          <w:sz w:val="28"/>
          <w:szCs w:val="28"/>
        </w:rPr>
        <w:t>14.珠海市第五人民医院</w:t>
      </w:r>
    </w:p>
    <w:p w14:paraId="61B4C11A">
      <w:pPr>
        <w:spacing w:before="14" w:line="200" w:lineRule="auto"/>
        <w:ind w:left="84"/>
        <w:rPr>
          <w:rFonts w:ascii="微软雅黑" w:hAnsi="微软雅黑" w:eastAsia="微软雅黑" w:cs="微软雅黑"/>
          <w:sz w:val="28"/>
          <w:szCs w:val="28"/>
        </w:rPr>
      </w:pPr>
      <w:r>
        <w:rPr>
          <w:rFonts w:ascii="微软雅黑" w:hAnsi="微软雅黑" w:eastAsia="微软雅黑" w:cs="微软雅黑"/>
          <w:spacing w:val="-4"/>
          <w:sz w:val="28"/>
          <w:szCs w:val="28"/>
        </w:rPr>
        <w:t>15.珠海市人民医院高栏港医院</w:t>
      </w:r>
    </w:p>
    <w:p w14:paraId="311D39F9">
      <w:pPr>
        <w:spacing w:before="167" w:line="199" w:lineRule="auto"/>
        <w:ind w:left="84"/>
        <w:rPr>
          <w:rFonts w:ascii="微软雅黑" w:hAnsi="微软雅黑" w:eastAsia="微软雅黑" w:cs="微软雅黑"/>
          <w:sz w:val="28"/>
          <w:szCs w:val="28"/>
        </w:rPr>
      </w:pPr>
      <w:r>
        <w:rPr>
          <w:rFonts w:ascii="微软雅黑" w:hAnsi="微软雅黑" w:eastAsia="微软雅黑" w:cs="微软雅黑"/>
          <w:spacing w:val="-3"/>
          <w:sz w:val="28"/>
          <w:szCs w:val="28"/>
        </w:rPr>
        <w:t>16.珠海市高新技术产业开发区人民医院</w:t>
      </w:r>
    </w:p>
    <w:p w14:paraId="7F0E25FC">
      <w:pPr>
        <w:spacing w:before="167" w:line="195" w:lineRule="auto"/>
        <w:ind w:left="84"/>
        <w:rPr>
          <w:rFonts w:ascii="微软雅黑" w:hAnsi="微软雅黑" w:eastAsia="微软雅黑" w:cs="微软雅黑"/>
          <w:sz w:val="28"/>
          <w:szCs w:val="28"/>
        </w:rPr>
      </w:pPr>
      <w:r>
        <w:rPr>
          <w:rFonts w:ascii="微软雅黑" w:hAnsi="微软雅黑" w:eastAsia="微软雅黑" w:cs="微软雅黑"/>
          <w:spacing w:val="-7"/>
          <w:sz w:val="28"/>
          <w:szCs w:val="28"/>
        </w:rPr>
        <w:t>17.珠海白云康复医院（ 限精神类疾病）</w:t>
      </w:r>
    </w:p>
    <w:p w14:paraId="0FEA3A23">
      <w:pPr>
        <w:spacing w:before="175" w:line="279" w:lineRule="auto"/>
        <w:ind w:left="84" w:right="3626"/>
        <w:rPr>
          <w:rFonts w:ascii="微软雅黑" w:hAnsi="微软雅黑" w:eastAsia="微软雅黑" w:cs="微软雅黑"/>
          <w:sz w:val="28"/>
          <w:szCs w:val="28"/>
        </w:rPr>
      </w:pPr>
      <w:r>
        <w:rPr>
          <w:rFonts w:ascii="微软雅黑" w:hAnsi="微软雅黑" w:eastAsia="微软雅黑" w:cs="微软雅黑"/>
          <w:spacing w:val="-6"/>
          <w:sz w:val="28"/>
          <w:szCs w:val="28"/>
        </w:rPr>
        <w:t>18.珠海慈爱精神康复医院（ 限精神类疾病）</w:t>
      </w:r>
      <w:r>
        <w:rPr>
          <w:rFonts w:ascii="微软雅黑" w:hAnsi="微软雅黑" w:eastAsia="微软雅黑" w:cs="微软雅黑"/>
          <w:spacing w:val="13"/>
          <w:sz w:val="28"/>
          <w:szCs w:val="28"/>
        </w:rPr>
        <w:t xml:space="preserve"> </w:t>
      </w:r>
      <w:r>
        <w:rPr>
          <w:rFonts w:ascii="微软雅黑" w:hAnsi="微软雅黑" w:eastAsia="微软雅黑" w:cs="微软雅黑"/>
          <w:spacing w:val="-7"/>
          <w:sz w:val="28"/>
          <w:szCs w:val="28"/>
        </w:rPr>
        <w:t>19.珠海慈爱心理医院（ 限精神类疾病）</w:t>
      </w:r>
    </w:p>
    <w:p w14:paraId="5DFB245B">
      <w:pPr>
        <w:spacing w:before="21" w:line="277" w:lineRule="auto"/>
        <w:ind w:left="82" w:right="3631"/>
        <w:rPr>
          <w:rFonts w:ascii="微软雅黑" w:hAnsi="微软雅黑" w:eastAsia="微软雅黑" w:cs="微软雅黑"/>
          <w:sz w:val="28"/>
          <w:szCs w:val="28"/>
        </w:rPr>
      </w:pPr>
      <w:r>
        <w:rPr>
          <w:rFonts w:ascii="微软雅黑" w:hAnsi="微软雅黑" w:eastAsia="微软雅黑" w:cs="微软雅黑"/>
          <w:spacing w:val="-6"/>
          <w:sz w:val="28"/>
          <w:szCs w:val="28"/>
        </w:rPr>
        <w:t>20.珠海瑞桦心理康复医院（ 限精神类疾病）</w:t>
      </w:r>
      <w:r>
        <w:rPr>
          <w:rFonts w:ascii="微软雅黑" w:hAnsi="微软雅黑" w:eastAsia="微软雅黑" w:cs="微软雅黑"/>
          <w:spacing w:val="10"/>
          <w:sz w:val="28"/>
          <w:szCs w:val="28"/>
        </w:rPr>
        <w:t xml:space="preserve"> </w:t>
      </w:r>
      <w:r>
        <w:rPr>
          <w:rFonts w:ascii="微软雅黑" w:hAnsi="微软雅黑" w:eastAsia="微软雅黑" w:cs="微软雅黑"/>
          <w:spacing w:val="-7"/>
          <w:sz w:val="28"/>
          <w:szCs w:val="28"/>
        </w:rPr>
        <w:t>21.珠海心宁康复医院（ 限精神类疾病）</w:t>
      </w:r>
    </w:p>
    <w:p w14:paraId="012EC14D">
      <w:pPr>
        <w:spacing w:line="277" w:lineRule="auto"/>
        <w:rPr>
          <w:rFonts w:ascii="微软雅黑" w:hAnsi="微软雅黑" w:eastAsia="微软雅黑" w:cs="微软雅黑"/>
          <w:sz w:val="28"/>
          <w:szCs w:val="28"/>
        </w:rPr>
        <w:sectPr>
          <w:footerReference r:id="rId20" w:type="default"/>
          <w:pgSz w:w="11906" w:h="16839"/>
          <w:pgMar w:top="1431" w:right="1243" w:bottom="945" w:left="1550" w:header="850" w:footer="992" w:gutter="0"/>
          <w:pgNumType w:fmt="decimal"/>
          <w:cols w:space="720" w:num="1"/>
          <w:rtlGutter w:val="0"/>
          <w:docGrid w:linePitch="0" w:charSpace="0"/>
        </w:sectPr>
      </w:pPr>
    </w:p>
    <w:p w14:paraId="68948E5A">
      <w:pPr>
        <w:keepNext w:val="0"/>
        <w:keepLines w:val="0"/>
        <w:pageBreakBefore w:val="0"/>
        <w:widowControl/>
        <w:kinsoku w:val="0"/>
        <w:wordWrap/>
        <w:overflowPunct/>
        <w:topLinePunct w:val="0"/>
        <w:autoSpaceDE w:val="0"/>
        <w:autoSpaceDN w:val="0"/>
        <w:bidi w:val="0"/>
        <w:adjustRightInd w:val="0"/>
        <w:snapToGrid w:val="0"/>
        <w:spacing w:before="279" w:line="201" w:lineRule="auto"/>
        <w:textAlignment w:val="baseline"/>
        <w:outlineLvl w:val="0"/>
        <w:rPr>
          <w:rFonts w:ascii="微软雅黑" w:hAnsi="微软雅黑" w:eastAsia="微软雅黑" w:cs="微软雅黑"/>
          <w:sz w:val="24"/>
          <w:szCs w:val="24"/>
        </w:rPr>
      </w:pPr>
      <w:bookmarkStart w:id="98" w:name="bookmark51"/>
      <w:bookmarkEnd w:id="98"/>
      <w:bookmarkStart w:id="99" w:name="_Toc28457"/>
      <w:bookmarkStart w:id="100" w:name="_Toc4385"/>
      <w:r>
        <w:rPr>
          <w:rFonts w:ascii="微软雅黑" w:hAnsi="微软雅黑" w:eastAsia="微软雅黑" w:cs="微软雅黑"/>
          <w:spacing w:val="-5"/>
          <w:sz w:val="24"/>
          <w:szCs w:val="24"/>
        </w:rPr>
        <w:t>附件</w:t>
      </w:r>
      <w:r>
        <w:rPr>
          <w:rFonts w:hint="eastAsia" w:ascii="微软雅黑" w:hAnsi="微软雅黑" w:eastAsia="微软雅黑" w:cs="微软雅黑"/>
          <w:spacing w:val="-5"/>
          <w:sz w:val="24"/>
          <w:szCs w:val="24"/>
          <w:lang w:eastAsia="zh-CN"/>
        </w:rPr>
        <w:t>四</w:t>
      </w:r>
      <w:r>
        <w:rPr>
          <w:rFonts w:ascii="微软雅黑" w:hAnsi="微软雅黑" w:eastAsia="微软雅黑" w:cs="微软雅黑"/>
          <w:spacing w:val="-5"/>
          <w:sz w:val="24"/>
          <w:szCs w:val="24"/>
        </w:rPr>
        <w:t>：</w:t>
      </w:r>
      <w:bookmarkEnd w:id="99"/>
      <w:bookmarkEnd w:id="100"/>
    </w:p>
    <w:p w14:paraId="6EC880CF">
      <w:pPr>
        <w:keepNext w:val="0"/>
        <w:keepLines w:val="0"/>
        <w:pageBreakBefore w:val="0"/>
        <w:widowControl/>
        <w:kinsoku w:val="0"/>
        <w:wordWrap/>
        <w:overflowPunct/>
        <w:topLinePunct w:val="0"/>
        <w:autoSpaceDE w:val="0"/>
        <w:autoSpaceDN w:val="0"/>
        <w:bidi w:val="0"/>
        <w:adjustRightInd w:val="0"/>
        <w:snapToGrid w:val="0"/>
        <w:spacing w:before="309" w:line="224" w:lineRule="auto"/>
        <w:ind w:left="1111"/>
        <w:textAlignment w:val="baseline"/>
        <w:outlineLvl w:val="0"/>
        <w:rPr>
          <w:rFonts w:ascii="宋体" w:hAnsi="宋体" w:eastAsia="宋体" w:cs="宋体"/>
          <w:sz w:val="43"/>
          <w:szCs w:val="43"/>
        </w:rPr>
      </w:pPr>
      <w:bookmarkStart w:id="101" w:name="bookmark51"/>
      <w:bookmarkEnd w:id="101"/>
      <w:bookmarkStart w:id="102" w:name="_Toc7271"/>
      <w:bookmarkStart w:id="103" w:name="_Toc24062"/>
      <w:r>
        <w:rPr>
          <w:rFonts w:ascii="宋体" w:hAnsi="宋体" w:eastAsia="宋体" w:cs="宋体"/>
          <w:b/>
          <w:bCs/>
          <w:spacing w:val="4"/>
          <w:sz w:val="43"/>
          <w:szCs w:val="43"/>
        </w:rPr>
        <w:t>微信公众号二维码及咨询服务电话</w:t>
      </w:r>
      <w:bookmarkEnd w:id="102"/>
      <w:bookmarkEnd w:id="103"/>
    </w:p>
    <w:p w14:paraId="2086BC20">
      <w:pPr>
        <w:pStyle w:val="2"/>
        <w:spacing w:line="316" w:lineRule="auto"/>
      </w:pPr>
    </w:p>
    <w:p w14:paraId="1F203154">
      <w:pPr>
        <w:pStyle w:val="2"/>
        <w:spacing w:line="316" w:lineRule="auto"/>
      </w:pPr>
      <w:r>
        <w:drawing>
          <wp:anchor distT="0" distB="0" distL="0" distR="0" simplePos="0" relativeHeight="251661312" behindDoc="0" locked="0" layoutInCell="1" allowOverlap="1">
            <wp:simplePos x="0" y="0"/>
            <wp:positionH relativeFrom="column">
              <wp:posOffset>473075</wp:posOffset>
            </wp:positionH>
            <wp:positionV relativeFrom="paragraph">
              <wp:posOffset>161925</wp:posOffset>
            </wp:positionV>
            <wp:extent cx="2334895" cy="233489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
                    <a:stretch>
                      <a:fillRect/>
                    </a:stretch>
                  </pic:blipFill>
                  <pic:spPr>
                    <a:xfrm>
                      <a:off x="0" y="0"/>
                      <a:ext cx="2334767" cy="2334767"/>
                    </a:xfrm>
                    <a:prstGeom prst="rect">
                      <a:avLst/>
                    </a:prstGeom>
                  </pic:spPr>
                </pic:pic>
              </a:graphicData>
            </a:graphic>
          </wp:anchor>
        </w:drawing>
      </w:r>
    </w:p>
    <w:p w14:paraId="5E73E052">
      <w:pPr>
        <w:spacing w:line="3689" w:lineRule="exact"/>
        <w:ind w:firstLine="5049"/>
      </w:pPr>
      <w:r>
        <w:rPr>
          <w:position w:val="-73"/>
        </w:rPr>
        <w:drawing>
          <wp:inline distT="0" distB="0" distL="0" distR="0">
            <wp:extent cx="2341880" cy="23418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4"/>
                    <a:stretch>
                      <a:fillRect/>
                    </a:stretch>
                  </pic:blipFill>
                  <pic:spPr>
                    <a:xfrm>
                      <a:off x="0" y="0"/>
                      <a:ext cx="2342388" cy="2342387"/>
                    </a:xfrm>
                    <a:prstGeom prst="rect">
                      <a:avLst/>
                    </a:prstGeom>
                  </pic:spPr>
                </pic:pic>
              </a:graphicData>
            </a:graphic>
          </wp:inline>
        </w:drawing>
      </w:r>
    </w:p>
    <w:p w14:paraId="5939AD4A">
      <w:pPr>
        <w:spacing w:before="318" w:line="412" w:lineRule="exact"/>
        <w:ind w:left="1750"/>
        <w:rPr>
          <w:rFonts w:ascii="黑体" w:hAnsi="黑体" w:eastAsia="黑体" w:cs="黑体"/>
          <w:sz w:val="31"/>
          <w:szCs w:val="31"/>
        </w:rPr>
      </w:pPr>
      <w:r>
        <w:rPr>
          <w:rFonts w:ascii="黑体" w:hAnsi="黑体" w:eastAsia="黑体" w:cs="黑体"/>
          <w:spacing w:val="6"/>
          <w:position w:val="1"/>
          <w:sz w:val="31"/>
          <w:szCs w:val="31"/>
        </w:rPr>
        <w:t>珠海医保                   珠海社保</w:t>
      </w:r>
    </w:p>
    <w:p w14:paraId="1062794C">
      <w:pPr>
        <w:pStyle w:val="2"/>
        <w:spacing w:line="243" w:lineRule="auto"/>
      </w:pPr>
    </w:p>
    <w:p w14:paraId="47064971">
      <w:pPr>
        <w:pStyle w:val="2"/>
        <w:spacing w:line="243" w:lineRule="auto"/>
      </w:pPr>
    </w:p>
    <w:p w14:paraId="37F244DD">
      <w:pPr>
        <w:pStyle w:val="2"/>
        <w:spacing w:line="244" w:lineRule="auto"/>
      </w:pPr>
    </w:p>
    <w:p w14:paraId="7E7720F0">
      <w:pPr>
        <w:spacing w:before="101" w:line="411" w:lineRule="exact"/>
        <w:ind w:left="1619"/>
        <w:outlineLvl w:val="1"/>
        <w:rPr>
          <w:rFonts w:ascii="黑体" w:hAnsi="黑体" w:eastAsia="黑体" w:cs="黑体"/>
          <w:sz w:val="31"/>
          <w:szCs w:val="31"/>
        </w:rPr>
      </w:pPr>
      <w:bookmarkStart w:id="104" w:name="_Toc17114"/>
      <w:bookmarkStart w:id="105" w:name="_Toc7946"/>
      <w:r>
        <w:rPr>
          <w:rFonts w:ascii="黑体" w:hAnsi="黑体" w:eastAsia="黑体" w:cs="黑体"/>
          <w:spacing w:val="17"/>
          <w:position w:val="1"/>
          <w:sz w:val="31"/>
          <w:szCs w:val="31"/>
        </w:rPr>
        <w:t>24小时咨询服务电话：0756-12345、12333</w:t>
      </w:r>
      <w:bookmarkEnd w:id="104"/>
      <w:bookmarkEnd w:id="105"/>
    </w:p>
    <w:sectPr>
      <w:footerReference r:id="rId21" w:type="default"/>
      <w:pgSz w:w="11906" w:h="16839"/>
      <w:pgMar w:top="1431" w:right="1617" w:bottom="945" w:left="1550" w:header="850" w:footer="992"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C0CD">
    <w:pPr>
      <w:pStyle w:val="2"/>
      <w:spacing w:line="189" w:lineRule="auto"/>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F227B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9F227B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8AC9">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97EC1A">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4D97EC1A">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8901">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28DD98">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3728DD98">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73166">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5BBA4E">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245BBA4E">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276D">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7D2596">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107D2596">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4F37">
    <w:pPr>
      <w:pStyle w:val="4"/>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E52DB7">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01E52DB7">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2A17">
    <w:pPr>
      <w:pStyle w:val="4"/>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91F2E8">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6091F2E8">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1826">
    <w:pPr>
      <w:pStyle w:val="4"/>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2AEF81">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142AEF81">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1D0D">
    <w:pPr>
      <w:pStyle w:val="4"/>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2CDFF4">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1E2CDFF4">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E86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A9175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0A9175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4400">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AECCAE">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0FAECCAE">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B4670">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9FB0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4239FB0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056D">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9CDC79">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209CDC79">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39FD">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37227A">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1A37227A">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4AAED">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CFB99B">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25CFB99B">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07E93">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0D40E4">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530D40E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2C60">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AA7F58">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72AA7F58">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ExNjE0MTcwNjZjMzdlZjIzMTQ2YTVkMGRkNThkMDIifQ=="/>
  </w:docVars>
  <w:rsids>
    <w:rsidRoot w:val="00000000"/>
    <w:rsid w:val="1B40141C"/>
    <w:rsid w:val="1E595A19"/>
    <w:rsid w:val="2AA662D2"/>
    <w:rsid w:val="2FD63906"/>
    <w:rsid w:val="31470B32"/>
    <w:rsid w:val="33387A96"/>
    <w:rsid w:val="407231D7"/>
    <w:rsid w:val="43E048FB"/>
    <w:rsid w:val="5B390F57"/>
    <w:rsid w:val="670D5158"/>
    <w:rsid w:val="697D3440"/>
    <w:rsid w:val="75147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 w:type="paragraph" w:customStyle="1" w:styleId="14">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7661</Words>
  <Characters>8353</Characters>
  <TotalTime>2</TotalTime>
  <ScaleCrop>false</ScaleCrop>
  <LinksUpToDate>false</LinksUpToDate>
  <CharactersWithSpaces>9438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2024-04-30T14:40:00Z</dcterms:created>
  <dc:creator>张旭泉</dc:creator>
  <cp:lastModifiedBy>陈昌民</cp:lastModifiedBy>
  <dcterms:modified xsi:type="dcterms:W3CDTF">2024-11-15T02:54:46Z</dcterms:modified>
  <dc:title>               QR-YD-0008（20230101）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2024-11-13T16:48:26Z</vt:filetime>
  </property>
  <property fmtid="{D5CDD505-2E9C-101B-9397-08002B2CF9AE}" pid="4" name="KSOProductBuildVer">
    <vt:lpwstr>2052-12.1.0.18608</vt:lpwstr>
  </property>
  <property fmtid="{D5CDD505-2E9C-101B-9397-08002B2CF9AE}" pid="5" name="ICV">
    <vt:lpwstr>ABDE2EED091E46D2AE68DA2719412BB2_13</vt:lpwstr>
  </property>
</Properties>
</file>